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CE" w:rsidRPr="00456167" w:rsidRDefault="00196BCE" w:rsidP="00196BCE">
      <w:pPr>
        <w:spacing w:after="0"/>
        <w:rPr>
          <w:rFonts w:ascii="Arial" w:hAnsi="Arial" w:cs="Arial"/>
          <w:color w:val="auto"/>
          <w:lang w:eastAsia="zh-CN"/>
        </w:rPr>
      </w:pPr>
      <w:r w:rsidRPr="00456167">
        <w:rPr>
          <w:rFonts w:ascii="Arial" w:hAnsi="Arial" w:cs="Arial"/>
          <w:color w:val="auto"/>
          <w:lang w:eastAsia="zh-CN"/>
        </w:rPr>
        <w:br w:type="page"/>
      </w:r>
    </w:p>
    <w:p w:rsidR="00196BCE" w:rsidRPr="00456167" w:rsidRDefault="00196BCE" w:rsidP="00196BCE">
      <w:pPr>
        <w:pStyle w:val="Slog3"/>
        <w:rPr>
          <w:rStyle w:val="Neenpoudarek"/>
          <w:bCs/>
          <w:i/>
          <w:iCs/>
        </w:rPr>
      </w:pPr>
      <w:bookmarkStart w:id="0" w:name="_Toc532383334"/>
      <w:bookmarkStart w:id="1" w:name="_Hlk514313235"/>
      <w:bookmarkStart w:id="2" w:name="_Hlk522021188"/>
      <w:r w:rsidRPr="00456167">
        <w:rPr>
          <w:rStyle w:val="Neenpoudarek"/>
          <w:bCs/>
        </w:rPr>
        <w:lastRenderedPageBreak/>
        <w:t>PRILOGA št. 1</w:t>
      </w:r>
      <w:bookmarkEnd w:id="0"/>
    </w:p>
    <w:p w:rsidR="00196BCE" w:rsidRPr="00456167" w:rsidRDefault="00196BCE" w:rsidP="00196BCE">
      <w:pPr>
        <w:pStyle w:val="Intenzivencitat"/>
        <w:rPr>
          <w:lang w:eastAsia="zh-CN"/>
        </w:rPr>
      </w:pPr>
      <w:bookmarkStart w:id="3" w:name="_Hlk514664976"/>
      <w:bookmarkStart w:id="4" w:name="_Hlk514845253"/>
      <w:bookmarkStart w:id="5" w:name="_Toc532383335"/>
      <w:bookmarkEnd w:id="1"/>
      <w:r w:rsidRPr="00456167">
        <w:rPr>
          <w:lang w:eastAsia="zh-CN"/>
        </w:rPr>
        <w:t>PONUDB</w:t>
      </w:r>
      <w:r>
        <w:rPr>
          <w:lang w:eastAsia="zh-CN"/>
        </w:rPr>
        <w:t>A IN POVZETEK PREDRAČUNA (REKAPITULACIJA</w:t>
      </w:r>
      <w:bookmarkEnd w:id="3"/>
      <w:r>
        <w:rPr>
          <w:lang w:eastAsia="zh-CN"/>
        </w:rPr>
        <w:t>)</w:t>
      </w:r>
      <w:bookmarkEnd w:id="4"/>
      <w:r>
        <w:rPr>
          <w:rStyle w:val="Sprotnaopomba-sklic"/>
          <w:lang w:eastAsia="zh-CN"/>
        </w:rPr>
        <w:footnoteReference w:id="1"/>
      </w:r>
      <w:bookmarkEnd w:id="5"/>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Pr="00456167" w:rsidRDefault="00196BCE" w:rsidP="00196BCE">
      <w:pPr>
        <w:pStyle w:val="Slog3"/>
        <w:rPr>
          <w:rStyle w:val="Neenpoudarek"/>
          <w:bCs/>
          <w:i/>
          <w:iCs/>
        </w:rPr>
      </w:pPr>
      <w:bookmarkStart w:id="7" w:name="_Toc532383336"/>
      <w:bookmarkStart w:id="8" w:name="_Hlk515526425"/>
      <w:r w:rsidRPr="00456167">
        <w:rPr>
          <w:rStyle w:val="Neenpoudarek"/>
          <w:bCs/>
        </w:rPr>
        <w:lastRenderedPageBreak/>
        <w:t>PRILOGA št. 1</w:t>
      </w:r>
      <w:r>
        <w:rPr>
          <w:rStyle w:val="Neenpoudarek"/>
          <w:bCs/>
        </w:rPr>
        <w:t>a</w:t>
      </w:r>
      <w:bookmarkEnd w:id="7"/>
    </w:p>
    <w:p w:rsidR="00196BCE" w:rsidRPr="0070753E" w:rsidRDefault="00196BCE" w:rsidP="00196BCE">
      <w:pPr>
        <w:pStyle w:val="Intenzivencitat"/>
        <w:rPr>
          <w:b w:val="0"/>
          <w:bCs w:val="0"/>
          <w:i w:val="0"/>
          <w:iCs w:val="0"/>
          <w:lang w:eastAsia="zh-CN"/>
        </w:rPr>
      </w:pPr>
      <w:bookmarkStart w:id="9" w:name="_Toc419051518"/>
      <w:bookmarkStart w:id="10" w:name="_Toc422410301"/>
      <w:bookmarkStart w:id="11" w:name="_Toc494709722"/>
      <w:bookmarkStart w:id="12" w:name="_Toc532383337"/>
      <w:r w:rsidRPr="00FA50CE">
        <w:rPr>
          <w:lang w:eastAsia="zh-CN"/>
        </w:rPr>
        <w:t>PONUDBENI PREDRAČUN</w:t>
      </w:r>
      <w:bookmarkEnd w:id="9"/>
      <w:bookmarkEnd w:id="10"/>
      <w:bookmarkEnd w:id="11"/>
      <w:bookmarkEnd w:id="12"/>
    </w:p>
    <w:p w:rsidR="00196BCE" w:rsidRDefault="00196BCE" w:rsidP="00196BCE">
      <w:pPr>
        <w:tabs>
          <w:tab w:val="left" w:pos="9504"/>
        </w:tabs>
        <w:spacing w:after="0"/>
        <w:jc w:val="both"/>
        <w:rPr>
          <w:rFonts w:ascii="Arial" w:hAnsi="Arial" w:cs="Arial"/>
          <w:b/>
          <w:color w:val="auto"/>
          <w:u w:val="single"/>
        </w:rPr>
      </w:pPr>
    </w:p>
    <w:p w:rsidR="00196BCE" w:rsidRPr="00DC37EC" w:rsidRDefault="00196BCE" w:rsidP="00196BCE">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r w:rsidRPr="00E846A3">
        <w:rPr>
          <w:rFonts w:ascii="Arial" w:hAnsi="Arial" w:cs="Arial"/>
          <w:color w:val="auto"/>
          <w:kern w:val="3"/>
          <w:lang w:eastAsia="zh-CN"/>
        </w:rPr>
        <w:t>Oddaja, prevzem in obdelava ločeno zbrane odpadne embalaže</w:t>
      </w:r>
      <w:r w:rsidRPr="00DC37EC">
        <w:rPr>
          <w:rFonts w:ascii="Arial" w:hAnsi="Arial" w:cs="Arial"/>
          <w:color w:val="auto"/>
          <w:kern w:val="3"/>
          <w:lang w:eastAsia="zh-CN"/>
        </w:rPr>
        <w:t xml:space="preserve">«, objavljenega na portalu javnih naročil dne </w:t>
      </w:r>
      <w:bookmarkStart w:id="13" w:name="_Hlk497370705"/>
      <w:r>
        <w:rPr>
          <w:rFonts w:ascii="Arial" w:hAnsi="Arial" w:cs="Arial"/>
          <w:color w:val="auto"/>
          <w:kern w:val="3"/>
          <w:lang w:eastAsia="zh-CN"/>
        </w:rPr>
        <w:t>12</w:t>
      </w:r>
      <w:r w:rsidRPr="0088261E">
        <w:rPr>
          <w:rFonts w:ascii="Arial" w:hAnsi="Arial" w:cs="Arial"/>
          <w:color w:val="auto"/>
          <w:kern w:val="3"/>
          <w:lang w:eastAsia="zh-CN"/>
        </w:rPr>
        <w:t xml:space="preserve">. 12. 2018 pod številko objave </w:t>
      </w:r>
      <w:bookmarkEnd w:id="13"/>
      <w:r w:rsidRPr="0088261E">
        <w:rPr>
          <w:rFonts w:ascii="Arial" w:hAnsi="Arial" w:cs="Arial"/>
          <w:color w:val="auto"/>
          <w:kern w:val="3"/>
          <w:lang w:eastAsia="zh-CN"/>
        </w:rPr>
        <w:t>JN008508/2018-W01, dajemo ponudbo, kot sledi:</w:t>
      </w:r>
    </w:p>
    <w:p w:rsidR="00196BCE" w:rsidRPr="00DC37EC" w:rsidRDefault="00196BCE" w:rsidP="00196BC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96BCE" w:rsidRPr="00DC37EC" w:rsidTr="009802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6BCE" w:rsidRPr="00DC37EC" w:rsidRDefault="00196BCE" w:rsidP="00980247">
            <w:pPr>
              <w:suppressAutoHyphens/>
              <w:autoSpaceDN w:val="0"/>
              <w:snapToGrid w:val="0"/>
              <w:spacing w:after="0"/>
              <w:ind w:right="6"/>
              <w:jc w:val="right"/>
              <w:textAlignment w:val="baseline"/>
              <w:rPr>
                <w:rFonts w:ascii="Arial" w:hAnsi="Arial" w:cs="Arial"/>
                <w:color w:val="auto"/>
                <w:kern w:val="3"/>
                <w:lang w:eastAsia="zh-CN"/>
              </w:rPr>
            </w:pPr>
            <w:r>
              <w:rPr>
                <w:rFonts w:ascii="Arial" w:hAnsi="Arial" w:cs="Arial"/>
                <w:color w:val="auto"/>
                <w:kern w:val="3"/>
                <w:lang w:eastAsia="zh-CN"/>
              </w:rPr>
              <w:t xml:space="preserve">Ponudnik: </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6BCE" w:rsidRPr="007B45B4" w:rsidRDefault="00196BCE" w:rsidP="00980247">
            <w:pPr>
              <w:suppressAutoHyphens/>
              <w:autoSpaceDN w:val="0"/>
              <w:snapToGrid w:val="0"/>
              <w:spacing w:after="0"/>
              <w:ind w:right="6"/>
              <w:textAlignment w:val="baseline"/>
              <w:rPr>
                <w:rFonts w:ascii="Arial" w:hAnsi="Arial" w:cs="Arial"/>
                <w:b/>
                <w:i/>
                <w:color w:val="auto"/>
                <w:kern w:val="3"/>
                <w:sz w:val="18"/>
                <w:szCs w:val="18"/>
                <w:lang w:eastAsia="zh-CN"/>
              </w:rPr>
            </w:pPr>
            <w:r w:rsidRPr="007B45B4">
              <w:rPr>
                <w:rFonts w:ascii="Arial" w:hAnsi="Arial" w:cs="Arial"/>
                <w:b/>
                <w:i/>
                <w:color w:val="808080" w:themeColor="background1" w:themeShade="80"/>
                <w:kern w:val="3"/>
                <w:sz w:val="18"/>
                <w:szCs w:val="18"/>
                <w:lang w:eastAsia="zh-CN"/>
              </w:rPr>
              <w:t>(naziv in naslov ponudnika)</w:t>
            </w:r>
          </w:p>
        </w:tc>
      </w:tr>
      <w:tr w:rsidR="00196BCE" w:rsidRPr="00DC37EC" w:rsidTr="009802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96BCE" w:rsidRPr="00DC37EC" w:rsidRDefault="00196BCE" w:rsidP="00980247">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6BCE" w:rsidRPr="00DC37EC" w:rsidRDefault="00196BCE" w:rsidP="00980247">
            <w:pPr>
              <w:suppressAutoHyphens/>
              <w:autoSpaceDN w:val="0"/>
              <w:snapToGrid w:val="0"/>
              <w:spacing w:after="0"/>
              <w:ind w:right="6"/>
              <w:textAlignment w:val="baseline"/>
              <w:rPr>
                <w:rFonts w:ascii="Arial" w:hAnsi="Arial" w:cs="Arial"/>
                <w:color w:val="auto"/>
                <w:kern w:val="3"/>
                <w:lang w:eastAsia="zh-CN"/>
              </w:rPr>
            </w:pPr>
          </w:p>
        </w:tc>
      </w:tr>
    </w:tbl>
    <w:p w:rsidR="00196BCE" w:rsidRPr="00C6555A" w:rsidRDefault="00196BCE" w:rsidP="00196BCE">
      <w:pPr>
        <w:tabs>
          <w:tab w:val="left" w:pos="9504"/>
        </w:tabs>
        <w:spacing w:after="0"/>
        <w:jc w:val="both"/>
        <w:rPr>
          <w:rFonts w:ascii="Arial" w:hAnsi="Arial" w:cs="Arial"/>
          <w:b/>
          <w:color w:val="auto"/>
          <w:u w:val="single"/>
        </w:rPr>
      </w:pPr>
    </w:p>
    <w:p w:rsidR="00196BCE" w:rsidRPr="008A25BF" w:rsidRDefault="00196BCE" w:rsidP="00196BCE">
      <w:pPr>
        <w:spacing w:after="0"/>
        <w:jc w:val="both"/>
        <w:rPr>
          <w:rFonts w:ascii="Arial" w:eastAsia="SimSun" w:hAnsi="Arial" w:cs="Arial"/>
          <w:b/>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196BCE" w:rsidRPr="008A25BF" w:rsidTr="00980247">
        <w:trPr>
          <w:trHeight w:val="795"/>
        </w:trPr>
        <w:tc>
          <w:tcPr>
            <w:tcW w:w="2982" w:type="dxa"/>
            <w:shd w:val="clear" w:color="auto" w:fill="auto"/>
            <w:noWrap/>
            <w:vAlign w:val="center"/>
          </w:tcPr>
          <w:p w:rsidR="00196BCE" w:rsidRPr="008A25BF" w:rsidRDefault="00196BCE" w:rsidP="00980247">
            <w:pPr>
              <w:spacing w:after="0"/>
              <w:jc w:val="center"/>
              <w:rPr>
                <w:rFonts w:ascii="Arial" w:eastAsia="SimSun" w:hAnsi="Arial" w:cs="Arial"/>
                <w:b/>
                <w:bCs/>
                <w:kern w:val="3"/>
                <w:lang w:eastAsia="zh-CN"/>
              </w:rPr>
            </w:pPr>
            <w:r w:rsidRPr="008A25BF">
              <w:rPr>
                <w:rFonts w:ascii="Arial" w:eastAsia="SimSun" w:hAnsi="Arial" w:cs="Arial"/>
                <w:b/>
                <w:bCs/>
                <w:kern w:val="3"/>
                <w:lang w:eastAsia="zh-CN"/>
              </w:rPr>
              <w:t xml:space="preserve">VRSTA </w:t>
            </w:r>
            <w:r>
              <w:rPr>
                <w:rFonts w:ascii="Arial" w:eastAsia="SimSun" w:hAnsi="Arial" w:cs="Arial"/>
                <w:b/>
                <w:bCs/>
                <w:kern w:val="3"/>
                <w:lang w:eastAsia="zh-CN"/>
              </w:rPr>
              <w:t>STORITVE</w:t>
            </w:r>
          </w:p>
        </w:tc>
        <w:tc>
          <w:tcPr>
            <w:tcW w:w="1701" w:type="dxa"/>
            <w:vAlign w:val="center"/>
          </w:tcPr>
          <w:p w:rsidR="00196BCE" w:rsidRPr="008A25BF" w:rsidRDefault="00196BCE" w:rsidP="00980247">
            <w:pPr>
              <w:spacing w:after="0"/>
              <w:jc w:val="center"/>
              <w:rPr>
                <w:rFonts w:ascii="Arial" w:eastAsia="SimSun" w:hAnsi="Arial" w:cs="Arial"/>
                <w:b/>
                <w:bCs/>
                <w:kern w:val="3"/>
                <w:lang w:eastAsia="zh-CN"/>
              </w:rPr>
            </w:pPr>
            <w:r w:rsidRPr="008A25BF">
              <w:rPr>
                <w:rFonts w:ascii="Arial" w:eastAsia="SimSun" w:hAnsi="Arial" w:cs="Arial"/>
                <w:b/>
                <w:bCs/>
                <w:kern w:val="3"/>
                <w:lang w:eastAsia="zh-CN"/>
              </w:rPr>
              <w:t xml:space="preserve">KOLIČINA V </w:t>
            </w:r>
            <w:r>
              <w:rPr>
                <w:rFonts w:ascii="Arial" w:eastAsia="SimSun" w:hAnsi="Arial" w:cs="Arial"/>
                <w:b/>
                <w:bCs/>
                <w:kern w:val="3"/>
                <w:lang w:eastAsia="zh-CN"/>
              </w:rPr>
              <w:t>TONAH (t)</w:t>
            </w:r>
          </w:p>
        </w:tc>
        <w:tc>
          <w:tcPr>
            <w:tcW w:w="2693" w:type="dxa"/>
            <w:vAlign w:val="center"/>
          </w:tcPr>
          <w:p w:rsidR="00196BCE" w:rsidRPr="008A25BF" w:rsidRDefault="00196BCE" w:rsidP="00980247">
            <w:pPr>
              <w:spacing w:after="0"/>
              <w:jc w:val="center"/>
              <w:rPr>
                <w:rFonts w:ascii="Arial" w:eastAsia="SimSun" w:hAnsi="Arial" w:cs="Arial"/>
                <w:b/>
                <w:bCs/>
                <w:kern w:val="3"/>
                <w:lang w:eastAsia="zh-CN"/>
              </w:rPr>
            </w:pPr>
            <w:r w:rsidRPr="008A25BF">
              <w:rPr>
                <w:rFonts w:ascii="Arial" w:eastAsia="SimSun" w:hAnsi="Arial" w:cs="Arial"/>
                <w:b/>
                <w:bCs/>
                <w:kern w:val="3"/>
                <w:lang w:eastAsia="zh-CN"/>
              </w:rPr>
              <w:t>Cena v € brez DDV/</w:t>
            </w:r>
            <w:r>
              <w:rPr>
                <w:rFonts w:ascii="Arial" w:eastAsia="SimSun" w:hAnsi="Arial" w:cs="Arial"/>
                <w:b/>
                <w:bCs/>
                <w:kern w:val="3"/>
                <w:lang w:eastAsia="zh-CN"/>
              </w:rPr>
              <w:t>t</w:t>
            </w:r>
          </w:p>
        </w:tc>
        <w:tc>
          <w:tcPr>
            <w:tcW w:w="1771" w:type="dxa"/>
            <w:shd w:val="clear" w:color="auto" w:fill="auto"/>
            <w:vAlign w:val="center"/>
          </w:tcPr>
          <w:p w:rsidR="00196BCE" w:rsidRPr="008A25BF" w:rsidRDefault="00196BCE" w:rsidP="00980247">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Vrednost v € brez DDV</w:t>
            </w:r>
          </w:p>
        </w:tc>
      </w:tr>
      <w:tr w:rsidR="00196BCE" w:rsidRPr="008A25BF" w:rsidTr="00980247">
        <w:trPr>
          <w:trHeight w:val="489"/>
        </w:trPr>
        <w:tc>
          <w:tcPr>
            <w:tcW w:w="2982" w:type="dxa"/>
            <w:shd w:val="clear" w:color="auto" w:fill="auto"/>
            <w:vAlign w:val="center"/>
          </w:tcPr>
          <w:p w:rsidR="00196BCE" w:rsidRPr="008A25BF" w:rsidRDefault="00196BCE" w:rsidP="00980247">
            <w:pPr>
              <w:spacing w:after="0"/>
              <w:jc w:val="both"/>
              <w:rPr>
                <w:rFonts w:ascii="Arial" w:eastAsia="SimSun" w:hAnsi="Arial" w:cs="Arial"/>
                <w:kern w:val="3"/>
                <w:lang w:eastAsia="zh-CN"/>
              </w:rPr>
            </w:pPr>
            <w:r w:rsidRPr="00811ED0">
              <w:rPr>
                <w:rFonts w:ascii="Arial" w:eastAsia="Times New Roman" w:hAnsi="Arial" w:cs="Arial"/>
                <w:color w:val="auto"/>
                <w:lang w:eastAsia="sl-SI"/>
              </w:rPr>
              <w:t>Oddaja, prevzem in obdelava ločeno zbrane odpadne embalaže</w:t>
            </w:r>
            <w:r>
              <w:rPr>
                <w:rFonts w:ascii="Arial" w:eastAsia="Times New Roman" w:hAnsi="Arial" w:cs="Arial"/>
                <w:color w:val="auto"/>
                <w:lang w:eastAsia="sl-SI"/>
              </w:rPr>
              <w:t>, št. odpadka 15 01 06</w:t>
            </w:r>
          </w:p>
        </w:tc>
        <w:tc>
          <w:tcPr>
            <w:tcW w:w="1701" w:type="dxa"/>
            <w:shd w:val="clear" w:color="auto" w:fill="auto"/>
            <w:vAlign w:val="center"/>
          </w:tcPr>
          <w:p w:rsidR="00196BCE" w:rsidRPr="008A25BF" w:rsidRDefault="00196BCE" w:rsidP="00980247">
            <w:pPr>
              <w:spacing w:after="0"/>
              <w:jc w:val="center"/>
              <w:rPr>
                <w:rFonts w:ascii="Arial" w:eastAsia="SimSun" w:hAnsi="Arial" w:cs="Arial"/>
                <w:kern w:val="3"/>
                <w:lang w:eastAsia="zh-CN"/>
              </w:rPr>
            </w:pPr>
            <w:r w:rsidRPr="008230DE">
              <w:rPr>
                <w:rFonts w:ascii="Arial" w:eastAsia="SimSun" w:hAnsi="Arial" w:cs="Arial"/>
                <w:kern w:val="3"/>
                <w:lang w:eastAsia="zh-CN"/>
              </w:rPr>
              <w:t>315,00</w:t>
            </w:r>
          </w:p>
        </w:tc>
        <w:tc>
          <w:tcPr>
            <w:tcW w:w="2693" w:type="dxa"/>
          </w:tcPr>
          <w:p w:rsidR="00196BCE" w:rsidRPr="008A25BF" w:rsidRDefault="00196BCE" w:rsidP="00980247">
            <w:pPr>
              <w:spacing w:after="0"/>
              <w:jc w:val="both"/>
              <w:rPr>
                <w:rFonts w:ascii="Arial" w:eastAsia="SimSun" w:hAnsi="Arial" w:cs="Arial"/>
                <w:kern w:val="3"/>
                <w:lang w:eastAsia="zh-CN"/>
              </w:rPr>
            </w:pPr>
          </w:p>
        </w:tc>
        <w:tc>
          <w:tcPr>
            <w:tcW w:w="1771" w:type="dxa"/>
            <w:shd w:val="clear" w:color="auto" w:fill="auto"/>
            <w:noWrap/>
            <w:vAlign w:val="center"/>
          </w:tcPr>
          <w:p w:rsidR="00196BCE" w:rsidRPr="008A25BF" w:rsidRDefault="00196BCE" w:rsidP="00980247">
            <w:pPr>
              <w:spacing w:after="0"/>
              <w:jc w:val="both"/>
              <w:rPr>
                <w:rFonts w:ascii="Arial" w:eastAsia="SimSun" w:hAnsi="Arial" w:cs="Arial"/>
                <w:kern w:val="3"/>
                <w:lang w:eastAsia="zh-CN"/>
              </w:rPr>
            </w:pPr>
          </w:p>
        </w:tc>
      </w:tr>
      <w:tr w:rsidR="00196BCE" w:rsidRPr="008A25BF" w:rsidTr="00980247">
        <w:trPr>
          <w:trHeight w:val="583"/>
        </w:trPr>
        <w:tc>
          <w:tcPr>
            <w:tcW w:w="7376" w:type="dxa"/>
            <w:gridSpan w:val="3"/>
            <w:vAlign w:val="center"/>
          </w:tcPr>
          <w:p w:rsidR="00196BCE" w:rsidRPr="008A25BF" w:rsidRDefault="00196BCE" w:rsidP="00980247">
            <w:pPr>
              <w:spacing w:after="0"/>
              <w:jc w:val="right"/>
              <w:rPr>
                <w:rFonts w:ascii="Arial" w:eastAsia="SimSun" w:hAnsi="Arial" w:cs="Arial"/>
                <w:kern w:val="3"/>
                <w:lang w:eastAsia="zh-CN"/>
              </w:rPr>
            </w:pPr>
            <w:r w:rsidRPr="008A25BF">
              <w:rPr>
                <w:rFonts w:ascii="Arial" w:eastAsia="SimSun" w:hAnsi="Arial" w:cs="Arial"/>
                <w:b/>
                <w:kern w:val="3"/>
                <w:lang w:eastAsia="zh-CN"/>
              </w:rPr>
              <w:t xml:space="preserve">SKUPAJ </w:t>
            </w:r>
            <w:r>
              <w:rPr>
                <w:rFonts w:ascii="Arial" w:eastAsia="SimSun" w:hAnsi="Arial" w:cs="Arial"/>
                <w:b/>
                <w:kern w:val="3"/>
                <w:lang w:eastAsia="zh-CN"/>
              </w:rPr>
              <w:t xml:space="preserve">v € </w:t>
            </w:r>
            <w:r w:rsidRPr="008A25BF">
              <w:rPr>
                <w:rFonts w:ascii="Arial" w:eastAsia="SimSun" w:hAnsi="Arial" w:cs="Arial"/>
                <w:b/>
                <w:kern w:val="3"/>
                <w:lang w:eastAsia="zh-CN"/>
              </w:rPr>
              <w:t>brez DDV</w:t>
            </w:r>
          </w:p>
        </w:tc>
        <w:tc>
          <w:tcPr>
            <w:tcW w:w="1771" w:type="dxa"/>
            <w:shd w:val="clear" w:color="auto" w:fill="auto"/>
            <w:noWrap/>
            <w:vAlign w:val="center"/>
          </w:tcPr>
          <w:p w:rsidR="00196BCE" w:rsidRPr="008A25BF" w:rsidRDefault="00196BCE" w:rsidP="00980247">
            <w:pPr>
              <w:spacing w:after="0"/>
              <w:jc w:val="both"/>
              <w:rPr>
                <w:rFonts w:ascii="Arial" w:eastAsia="SimSun" w:hAnsi="Arial" w:cs="Arial"/>
                <w:kern w:val="3"/>
                <w:lang w:eastAsia="zh-CN"/>
              </w:rPr>
            </w:pPr>
          </w:p>
        </w:tc>
      </w:tr>
    </w:tbl>
    <w:p w:rsidR="00196BCE" w:rsidRPr="008A25BF" w:rsidRDefault="00196BCE" w:rsidP="00196BCE">
      <w:pPr>
        <w:spacing w:after="0"/>
        <w:jc w:val="both"/>
        <w:rPr>
          <w:rFonts w:ascii="Arial" w:eastAsia="SimSun" w:hAnsi="Arial" w:cs="Arial"/>
          <w:bCs/>
          <w:kern w:val="3"/>
          <w:lang w:eastAsia="zh-CN"/>
        </w:rPr>
      </w:pPr>
    </w:p>
    <w:p w:rsidR="00196BCE" w:rsidRPr="00811ED0" w:rsidRDefault="00196BCE" w:rsidP="00196BCE">
      <w:pPr>
        <w:suppressAutoHyphens/>
        <w:spacing w:before="240" w:after="160" w:line="260" w:lineRule="exact"/>
        <w:rPr>
          <w:rFonts w:ascii="Arial" w:hAnsi="Arial" w:cs="Arial"/>
          <w:color w:val="auto"/>
          <w:lang w:eastAsia="ar-SA"/>
        </w:rPr>
      </w:pPr>
      <w:r w:rsidRPr="00B632D1">
        <w:rPr>
          <w:rFonts w:ascii="Arial" w:hAnsi="Arial" w:cs="Arial"/>
          <w:color w:val="auto"/>
          <w:lang w:eastAsia="ar-SA"/>
        </w:rPr>
        <w:t>Izvajalec obdelave jamči IJS zagotovitev prostih kapacitet za _____________ ton odpadka 15 01 06.</w:t>
      </w:r>
      <w:r w:rsidRPr="00811ED0">
        <w:rPr>
          <w:rFonts w:ascii="Arial" w:hAnsi="Arial" w:cs="Arial"/>
          <w:color w:val="auto"/>
          <w:lang w:eastAsia="ar-SA"/>
        </w:rPr>
        <w:t xml:space="preserve"> </w:t>
      </w:r>
    </w:p>
    <w:p w:rsidR="00196BCE" w:rsidRPr="00811ED0" w:rsidRDefault="00196BCE" w:rsidP="00196BCE">
      <w:pPr>
        <w:spacing w:after="0" w:line="312" w:lineRule="auto"/>
        <w:jc w:val="both"/>
        <w:rPr>
          <w:rFonts w:ascii="Calibri" w:eastAsia="Times New Roman" w:hAnsi="Calibri" w:cs="Calibri"/>
          <w:color w:val="auto"/>
          <w:sz w:val="24"/>
          <w:szCs w:val="24"/>
          <w:lang w:eastAsia="sl-SI"/>
        </w:rPr>
      </w:pPr>
    </w:p>
    <w:tbl>
      <w:tblPr>
        <w:tblpPr w:leftFromText="141" w:rightFromText="141" w:vertAnchor="text" w:horzAnchor="margin" w:tblpY="23"/>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96BCE" w:rsidRPr="00C6555A" w:rsidTr="0098024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C6555A" w:rsidRDefault="00196BCE" w:rsidP="00980247">
            <w:pPr>
              <w:suppressAutoHyphens/>
              <w:autoSpaceDN w:val="0"/>
              <w:snapToGrid w:val="0"/>
              <w:spacing w:after="0"/>
              <w:ind w:right="6"/>
              <w:jc w:val="center"/>
              <w:textAlignment w:val="baseline"/>
              <w:rPr>
                <w:rFonts w:ascii="Arial" w:hAnsi="Arial" w:cs="Arial"/>
                <w:bCs/>
                <w:kern w:val="3"/>
                <w:lang w:eastAsia="zh-CN"/>
              </w:rPr>
            </w:pPr>
          </w:p>
          <w:p w:rsidR="00196BCE" w:rsidRPr="00C6555A" w:rsidRDefault="00196BCE" w:rsidP="00980247">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rsidR="00196BCE" w:rsidRPr="00C6555A" w:rsidRDefault="00196BCE" w:rsidP="00980247">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C6555A" w:rsidRDefault="00196BCE" w:rsidP="00980247">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96BCE" w:rsidRPr="00C6555A" w:rsidRDefault="00196BCE" w:rsidP="00980247">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rsidR="00196BCE" w:rsidRPr="00C6555A" w:rsidRDefault="00196BCE" w:rsidP="00980247">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Pr>
                <w:rFonts w:ascii="Arial" w:hAnsi="Arial" w:cs="Arial"/>
                <w:bCs/>
                <w:kern w:val="3"/>
                <w:lang w:eastAsia="zh-CN"/>
              </w:rPr>
              <w:t xml:space="preserve">elektronski </w:t>
            </w:r>
            <w:r w:rsidRPr="00C6555A">
              <w:rPr>
                <w:rFonts w:ascii="Arial" w:hAnsi="Arial" w:cs="Arial"/>
                <w:bCs/>
                <w:kern w:val="3"/>
                <w:lang w:eastAsia="zh-CN"/>
              </w:rPr>
              <w:t>podpis</w:t>
            </w:r>
          </w:p>
        </w:tc>
      </w:tr>
      <w:tr w:rsidR="00196BCE" w:rsidRPr="00C6555A" w:rsidTr="0098024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C6555A" w:rsidRDefault="00196BCE" w:rsidP="00980247">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C6555A" w:rsidRDefault="00196BCE" w:rsidP="0098024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96BCE" w:rsidRPr="00C6555A" w:rsidRDefault="00196BCE" w:rsidP="00980247">
            <w:pPr>
              <w:spacing w:after="0"/>
              <w:rPr>
                <w:rFonts w:ascii="Arial" w:hAnsi="Arial" w:cs="Arial"/>
              </w:rPr>
            </w:pPr>
          </w:p>
        </w:tc>
      </w:tr>
    </w:tbl>
    <w:p w:rsidR="00196BCE" w:rsidRPr="00C6555A" w:rsidRDefault="00196BCE" w:rsidP="00196BCE">
      <w:pPr>
        <w:spacing w:after="0"/>
        <w:jc w:val="both"/>
        <w:rPr>
          <w:rFonts w:ascii="Arial" w:hAnsi="Arial" w:cs="Arial"/>
          <w:color w:val="auto"/>
          <w:lang w:eastAsia="zh-CN"/>
        </w:rPr>
      </w:pPr>
    </w:p>
    <w:p w:rsidR="00196BCE" w:rsidRPr="00C6555A" w:rsidRDefault="00196BCE" w:rsidP="00196BCE">
      <w:pPr>
        <w:spacing w:after="0"/>
        <w:rPr>
          <w:rFonts w:ascii="Arial" w:eastAsia="Arial" w:hAnsi="Arial" w:cs="Arial"/>
        </w:rPr>
      </w:pPr>
    </w:p>
    <w:p w:rsidR="00196BCE" w:rsidRPr="00C6555A" w:rsidRDefault="00196BCE" w:rsidP="00196BCE">
      <w:pPr>
        <w:spacing w:after="0"/>
        <w:rPr>
          <w:rFonts w:ascii="Arial" w:eastAsia="Arial" w:hAnsi="Arial" w:cs="Arial"/>
        </w:rPr>
      </w:pPr>
    </w:p>
    <w:bookmarkEnd w:id="8"/>
    <w:p w:rsidR="00196BCE" w:rsidRPr="00C6555A" w:rsidRDefault="00196BCE" w:rsidP="00196BCE">
      <w:pPr>
        <w:spacing w:after="0"/>
        <w:jc w:val="both"/>
        <w:rPr>
          <w:rFonts w:ascii="Arial" w:hAnsi="Arial" w:cs="Arial"/>
          <w:color w:val="auto"/>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Pr="000B1577"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Pr="00456167" w:rsidRDefault="00196BCE" w:rsidP="00196BCE">
      <w:pPr>
        <w:pStyle w:val="Slog3"/>
        <w:rPr>
          <w:rStyle w:val="Neenpoudarek"/>
          <w:i/>
          <w:iCs/>
        </w:rPr>
      </w:pPr>
      <w:bookmarkStart w:id="14" w:name="_Toc532383338"/>
      <w:r w:rsidRPr="00456167">
        <w:rPr>
          <w:rStyle w:val="Neenpoudarek"/>
        </w:rPr>
        <w:lastRenderedPageBreak/>
        <w:t>PRILOGA št. 2</w:t>
      </w:r>
      <w:bookmarkEnd w:id="14"/>
    </w:p>
    <w:p w:rsidR="00196BCE" w:rsidRPr="00456167" w:rsidRDefault="00196BCE" w:rsidP="00196BCE">
      <w:pPr>
        <w:pStyle w:val="Intenzivencitat"/>
      </w:pPr>
      <w:bookmarkStart w:id="15" w:name="_Toc532383339"/>
      <w:r w:rsidRPr="00456167">
        <w:rPr>
          <w:lang w:eastAsia="zh-CN"/>
        </w:rPr>
        <w:t>PODATKI O PONUDNIKU IN DRUGIH GOSPODARSKIH SUBJEKTIH</w:t>
      </w:r>
      <w:r w:rsidRPr="00456167">
        <w:rPr>
          <w:rStyle w:val="Sprotnaopomba-sklic"/>
          <w:color w:val="auto"/>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spacing w:after="0"/>
              <w:rPr>
                <w:rFonts w:ascii="Arial" w:hAnsi="Arial" w:cs="Arial"/>
                <w:color w:val="auto"/>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spacing w:after="0"/>
              <w:rPr>
                <w:rFonts w:ascii="Arial" w:hAnsi="Arial" w:cs="Arial"/>
                <w:color w:val="auto"/>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196BCE" w:rsidRPr="00456167" w:rsidTr="00980247">
              <w:tc>
                <w:tcPr>
                  <w:tcW w:w="1117" w:type="dxa"/>
                  <w:tcBorders>
                    <w:top w:val="single" w:sz="4" w:space="0" w:color="auto"/>
                  </w:tcBorders>
                </w:tcPr>
                <w:p w:rsidR="00196BCE" w:rsidRPr="00456167" w:rsidRDefault="00196BCE" w:rsidP="0098024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rsidR="00196BCE" w:rsidRPr="00456167" w:rsidRDefault="00196BCE" w:rsidP="00980247">
                  <w:pPr>
                    <w:pStyle w:val="Standard"/>
                    <w:snapToGrid w:val="0"/>
                    <w:jc w:val="center"/>
                    <w:rPr>
                      <w:rFonts w:ascii="Arial" w:hAnsi="Arial" w:cs="Arial"/>
                    </w:rPr>
                  </w:pPr>
                  <w:r w:rsidRPr="00456167">
                    <w:rPr>
                      <w:rFonts w:ascii="Arial" w:hAnsi="Arial" w:cs="Arial"/>
                    </w:rPr>
                    <w:t>NE</w:t>
                  </w:r>
                </w:p>
              </w:tc>
            </w:tr>
          </w:tbl>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snapToGrid w:val="0"/>
              <w:jc w:val="right"/>
              <w:rPr>
                <w:rFonts w:ascii="Arial" w:hAnsi="Arial" w:cs="Arial"/>
              </w:rPr>
            </w:pPr>
            <w:r w:rsidRPr="00456167">
              <w:rPr>
                <w:rFonts w:ascii="Arial" w:hAnsi="Arial" w:cs="Arial"/>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bl>
    <w:p w:rsidR="00196BCE" w:rsidRPr="00456167" w:rsidRDefault="00196BCE" w:rsidP="00196BCE">
      <w:pPr>
        <w:pStyle w:val="Standard"/>
        <w:rPr>
          <w:rFonts w:ascii="Arial" w:hAnsi="Arial" w:cs="Arial"/>
        </w:rPr>
      </w:pPr>
    </w:p>
    <w:p w:rsidR="00196BCE" w:rsidRPr="00456167" w:rsidRDefault="00196BCE" w:rsidP="00196BCE">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sidRPr="00456167">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"Besedilo73"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6"/>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sidRPr="00456167">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"Besedilo74"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7"/>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sidRPr="00456167">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"Besedilo75"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8"/>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sidRPr="00456167">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"Besedilo76"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19"/>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sidRPr="00456167">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r w:rsidRPr="00456167">
              <w:rPr>
                <w:rFonts w:ascii="Arial" w:hAnsi="Arial" w:cs="Arial"/>
              </w:rPr>
              <w:fldChar w:fldCharType="begin"/>
            </w:r>
            <w:r w:rsidRPr="00456167">
              <w:rPr>
                <w:rFonts w:ascii="Arial" w:hAnsi="Arial" w:cs="Arial"/>
              </w:rPr>
              <w:instrText xml:space="preserve"> FILLIN "Besedilo77" </w:instrText>
            </w:r>
            <w:r w:rsidRPr="00456167">
              <w:rPr>
                <w:rFonts w:ascii="Arial" w:hAnsi="Arial" w:cs="Arial"/>
              </w:rPr>
              <w:fldChar w:fldCharType="separate"/>
            </w:r>
            <w:r w:rsidRPr="00456167">
              <w:rPr>
                <w:rFonts w:ascii="Arial" w:hAnsi="Arial" w:cs="Arial"/>
              </w:rPr>
              <w:t>     </w:t>
            </w:r>
            <w:r w:rsidRPr="00456167">
              <w:rPr>
                <w:rFonts w:ascii="Arial" w:hAnsi="Arial" w:cs="Arial"/>
              </w:rPr>
              <w:fldChar w:fldCharType="end"/>
            </w:r>
            <w:bookmarkEnd w:id="20"/>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Default="00196BCE" w:rsidP="0098024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Default="00196BCE" w:rsidP="0098024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Default="00196BCE" w:rsidP="0098024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p>
        </w:tc>
      </w:tr>
      <w:tr w:rsidR="00196BCE" w:rsidRPr="00456167" w:rsidTr="0098024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Default="00196BCE" w:rsidP="0098024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6BCE" w:rsidRPr="00456167" w:rsidRDefault="00196BCE" w:rsidP="00980247">
            <w:pPr>
              <w:pStyle w:val="Standard"/>
              <w:snapToGrid w:val="0"/>
              <w:rPr>
                <w:rFonts w:ascii="Arial" w:hAnsi="Arial" w:cs="Arial"/>
              </w:rPr>
            </w:pPr>
          </w:p>
        </w:tc>
      </w:tr>
    </w:tbl>
    <w:p w:rsidR="00196BCE" w:rsidRPr="00456167" w:rsidRDefault="00196BCE" w:rsidP="00196BCE">
      <w:pPr>
        <w:pStyle w:val="Standard"/>
        <w:rPr>
          <w:rFonts w:ascii="Arial" w:hAnsi="Arial" w:cs="Arial"/>
        </w:rPr>
      </w:pPr>
      <w:r w:rsidRPr="00456167">
        <w:rPr>
          <w:rFonts w:ascii="Arial" w:hAnsi="Arial" w:cs="Arial"/>
        </w:rPr>
        <w:t>*V primeru, da je teh oseb več, se seznam oseb priloži ločeno za prilogo št. 2.</w:t>
      </w:r>
    </w:p>
    <w:p w:rsidR="00196BCE" w:rsidRDefault="00196BCE" w:rsidP="00196BCE">
      <w:pPr>
        <w:pStyle w:val="Standard"/>
        <w:rPr>
          <w:rFonts w:ascii="Arial" w:hAnsi="Arial" w:cs="Arial"/>
        </w:rPr>
      </w:pPr>
    </w:p>
    <w:p w:rsidR="00196BCE" w:rsidRDefault="00196BCE" w:rsidP="00196BCE">
      <w:pPr>
        <w:pStyle w:val="Standard"/>
        <w:rPr>
          <w:rFonts w:ascii="Arial" w:hAnsi="Arial" w:cs="Arial"/>
        </w:rPr>
      </w:pPr>
    </w:p>
    <w:p w:rsidR="00196BCE" w:rsidRDefault="00196BCE" w:rsidP="00196BCE">
      <w:pPr>
        <w:pStyle w:val="Standard"/>
        <w:rPr>
          <w:rFonts w:ascii="Arial" w:hAnsi="Arial" w:cs="Arial"/>
        </w:rPr>
      </w:pPr>
    </w:p>
    <w:p w:rsidR="00196BCE" w:rsidRDefault="00196BCE" w:rsidP="00196BCE">
      <w:pPr>
        <w:pStyle w:val="Standard"/>
        <w:rPr>
          <w:rFonts w:ascii="Arial" w:hAnsi="Arial" w:cs="Arial"/>
        </w:rPr>
      </w:pPr>
    </w:p>
    <w:p w:rsidR="00196BCE" w:rsidRDefault="00196BCE" w:rsidP="00196BCE">
      <w:pPr>
        <w:pStyle w:val="Standard"/>
        <w:rPr>
          <w:rFonts w:ascii="Arial" w:hAnsi="Arial" w:cs="Arial"/>
        </w:rPr>
      </w:pPr>
    </w:p>
    <w:p w:rsidR="00196BCE" w:rsidRPr="00456167" w:rsidRDefault="00196BCE" w:rsidP="00196BCE">
      <w:pPr>
        <w:pStyle w:val="Standard"/>
        <w:jc w:val="center"/>
        <w:rPr>
          <w:rFonts w:ascii="Arial" w:hAnsi="Arial" w:cs="Arial"/>
          <w:b/>
          <w:bCs/>
        </w:rPr>
      </w:pPr>
      <w:r w:rsidRPr="00456167">
        <w:rPr>
          <w:rFonts w:ascii="Arial" w:hAnsi="Arial" w:cs="Arial"/>
          <w:b/>
          <w:bCs/>
        </w:rPr>
        <w:t>VLOGA PRI PREDMETNEM JAVNEM NAROČILU (ustrezno obkrožite)</w:t>
      </w:r>
    </w:p>
    <w:p w:rsidR="00196BCE" w:rsidRPr="00456167" w:rsidRDefault="00196BCE" w:rsidP="00196BCE">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196BCE" w:rsidRPr="00456167" w:rsidTr="00980247">
        <w:trPr>
          <w:jc w:val="center"/>
        </w:trPr>
        <w:tc>
          <w:tcPr>
            <w:tcW w:w="3020" w:type="dxa"/>
            <w:vAlign w:val="center"/>
          </w:tcPr>
          <w:p w:rsidR="00196BCE" w:rsidRPr="00456167" w:rsidRDefault="00196BCE" w:rsidP="00980247">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rsidR="00196BCE" w:rsidRPr="00456167" w:rsidRDefault="00196BCE" w:rsidP="00980247">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rsidR="00196BCE" w:rsidRPr="00456167" w:rsidRDefault="00196BCE" w:rsidP="00980247">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rsidR="00196BCE" w:rsidRDefault="00196BCE" w:rsidP="00196BCE">
      <w:pPr>
        <w:pStyle w:val="Standard"/>
        <w:rPr>
          <w:rFonts w:ascii="Arial" w:hAnsi="Arial" w:cs="Arial"/>
        </w:rPr>
      </w:pPr>
    </w:p>
    <w:p w:rsidR="00196BCE" w:rsidRPr="00FA6B5A" w:rsidRDefault="00196BCE" w:rsidP="00196BCE">
      <w:pPr>
        <w:spacing w:after="0"/>
        <w:jc w:val="both"/>
        <w:rPr>
          <w:rFonts w:ascii="Arial" w:hAnsi="Arial" w:cs="Arial"/>
          <w:color w:val="auto"/>
        </w:rPr>
      </w:pPr>
      <w:r w:rsidRPr="00FA6B5A">
        <w:rPr>
          <w:rFonts w:ascii="Arial" w:hAnsi="Arial" w:cs="Arial"/>
          <w:color w:val="auto"/>
        </w:rPr>
        <w:t>Pod kazensko in materialno odgovornostjo izjavljamo:</w:t>
      </w:r>
    </w:p>
    <w:p w:rsidR="00196BCE" w:rsidRPr="00FA6B5A" w:rsidRDefault="00196BCE" w:rsidP="00196BCE">
      <w:pPr>
        <w:spacing w:after="0"/>
        <w:jc w:val="both"/>
        <w:rPr>
          <w:rFonts w:ascii="Arial" w:hAnsi="Arial" w:cs="Arial"/>
          <w:color w:val="FF0000"/>
        </w:rPr>
      </w:pP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Pri _____________________________________________________________</w:t>
      </w:r>
    </w:p>
    <w:p w:rsidR="00196BCE" w:rsidRPr="00FA6B5A" w:rsidRDefault="00196BCE" w:rsidP="00196BCE">
      <w:pPr>
        <w:spacing w:after="0"/>
        <w:rPr>
          <w:rFonts w:ascii="Arial" w:hAnsi="Arial" w:cs="Arial"/>
          <w:i/>
          <w:iCs/>
          <w:color w:val="auto"/>
          <w:lang w:eastAsia="sl-SI"/>
        </w:rPr>
      </w:pPr>
      <w:r w:rsidRPr="00FA6B5A">
        <w:rPr>
          <w:rFonts w:ascii="Arial" w:hAnsi="Arial" w:cs="Arial"/>
          <w:iCs/>
          <w:color w:val="auto"/>
          <w:lang w:eastAsia="sl-SI"/>
        </w:rPr>
        <w:tab/>
      </w:r>
      <w:r w:rsidRPr="00FA6B5A">
        <w:rPr>
          <w:rFonts w:ascii="Arial" w:hAnsi="Arial" w:cs="Arial"/>
          <w:iCs/>
          <w:color w:val="auto"/>
          <w:lang w:eastAsia="sl-SI"/>
        </w:rPr>
        <w:tab/>
      </w:r>
      <w:r w:rsidRPr="00FA6B5A">
        <w:rPr>
          <w:rFonts w:ascii="Arial" w:hAnsi="Arial" w:cs="Arial"/>
          <w:iCs/>
          <w:color w:val="auto"/>
          <w:lang w:eastAsia="sl-SI"/>
        </w:rPr>
        <w:tab/>
      </w:r>
      <w:r w:rsidRPr="00FA6B5A">
        <w:rPr>
          <w:rFonts w:ascii="Arial" w:hAnsi="Arial" w:cs="Arial"/>
          <w:i/>
          <w:iCs/>
          <w:color w:val="auto"/>
          <w:lang w:eastAsia="sl-SI"/>
        </w:rPr>
        <w:t>(organ, pri katerem je gospodarski subjekt registriran)</w:t>
      </w:r>
    </w:p>
    <w:p w:rsidR="00196BCE" w:rsidRPr="00FA6B5A" w:rsidRDefault="00196BCE" w:rsidP="00196BCE">
      <w:pPr>
        <w:spacing w:after="0"/>
        <w:rPr>
          <w:rFonts w:ascii="Arial" w:hAnsi="Arial" w:cs="Arial"/>
          <w:iCs/>
          <w:color w:val="auto"/>
          <w:lang w:eastAsia="sl-SI"/>
        </w:rPr>
      </w:pP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smo registrirani za naslednj</w:t>
      </w:r>
      <w:r>
        <w:rPr>
          <w:rFonts w:ascii="Arial" w:hAnsi="Arial" w:cs="Arial"/>
          <w:iCs/>
          <w:color w:val="auto"/>
          <w:lang w:eastAsia="sl-SI"/>
        </w:rPr>
        <w:t>ih</w:t>
      </w:r>
      <w:r w:rsidRPr="00FA6B5A">
        <w:rPr>
          <w:rFonts w:ascii="Arial" w:hAnsi="Arial" w:cs="Arial"/>
          <w:iCs/>
          <w:color w:val="auto"/>
          <w:lang w:eastAsia="sl-SI"/>
        </w:rPr>
        <w:t xml:space="preserve"> dejavnosti, ki jih prevzemamo v ponudbi:</w:t>
      </w:r>
    </w:p>
    <w:p w:rsidR="00196BCE" w:rsidRPr="00FA6B5A" w:rsidRDefault="00196BCE" w:rsidP="00196BCE">
      <w:pPr>
        <w:spacing w:after="0"/>
        <w:rPr>
          <w:rFonts w:ascii="Arial" w:hAnsi="Arial" w:cs="Arial"/>
          <w:iCs/>
          <w:color w:val="auto"/>
          <w:lang w:eastAsia="sl-SI"/>
        </w:rPr>
      </w:pP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1. ______________________________________________________________</w:t>
      </w: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2. ______________________________________________________________</w:t>
      </w: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3. ______________________________________________________________</w:t>
      </w:r>
    </w:p>
    <w:p w:rsidR="00196BCE" w:rsidRPr="00FA6B5A" w:rsidRDefault="00196BCE" w:rsidP="00196BCE">
      <w:pPr>
        <w:spacing w:after="0"/>
        <w:rPr>
          <w:rFonts w:ascii="Arial" w:hAnsi="Arial" w:cs="Arial"/>
          <w:iCs/>
          <w:color w:val="auto"/>
          <w:lang w:eastAsia="sl-SI"/>
        </w:rPr>
      </w:pPr>
      <w:r w:rsidRPr="00FA6B5A">
        <w:rPr>
          <w:rFonts w:ascii="Arial" w:hAnsi="Arial" w:cs="Arial"/>
          <w:iCs/>
          <w:color w:val="auto"/>
          <w:lang w:eastAsia="sl-SI"/>
        </w:rPr>
        <w:t>4. ______________________________________________________________</w:t>
      </w:r>
    </w:p>
    <w:p w:rsidR="00196BCE" w:rsidRDefault="00196BCE" w:rsidP="00196BCE">
      <w:pPr>
        <w:pStyle w:val="Standard"/>
        <w:rPr>
          <w:rFonts w:ascii="Arial" w:hAnsi="Arial" w:cs="Arial"/>
        </w:rPr>
      </w:pPr>
    </w:p>
    <w:p w:rsidR="00196BCE" w:rsidRPr="00456167" w:rsidRDefault="00196BCE" w:rsidP="00196BCE">
      <w:pPr>
        <w:pStyle w:val="Standard"/>
        <w:rPr>
          <w:rFonts w:ascii="Arial" w:hAnsi="Arial" w:cs="Arial"/>
        </w:rPr>
      </w:pPr>
    </w:p>
    <w:p w:rsidR="00196BCE" w:rsidRPr="00456167" w:rsidRDefault="00196BCE" w:rsidP="00196BCE">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196BCE" w:rsidRPr="00456167" w:rsidRDefault="00196BCE" w:rsidP="00196BCE">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r w:rsidR="00196BCE" w:rsidRPr="00456167" w:rsidTr="00980247">
        <w:trPr>
          <w:trHeight w:val="397"/>
        </w:trPr>
        <w:tc>
          <w:tcPr>
            <w:tcW w:w="3369" w:type="dxa"/>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rPr>
                <w:rFonts w:ascii="Arial" w:hAnsi="Arial" w:cs="Arial"/>
              </w:rPr>
            </w:pPr>
          </w:p>
        </w:tc>
      </w:tr>
    </w:tbl>
    <w:p w:rsidR="00196BCE" w:rsidRPr="00456167" w:rsidRDefault="00196BCE" w:rsidP="00196BCE">
      <w:pPr>
        <w:pStyle w:val="Standard"/>
        <w:rPr>
          <w:rFonts w:ascii="Arial" w:hAnsi="Arial" w:cs="Arial"/>
        </w:rPr>
      </w:pPr>
    </w:p>
    <w:p w:rsidR="00196BCE" w:rsidRPr="00456167" w:rsidRDefault="00196BCE" w:rsidP="00196BC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96BCE" w:rsidRPr="00456167"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rPr>
            </w:pPr>
            <w:r w:rsidRPr="00456167">
              <w:rPr>
                <w:rFonts w:ascii="Arial" w:hAnsi="Arial" w:cs="Arial"/>
              </w:rPr>
              <w:t>KRAJ</w:t>
            </w:r>
          </w:p>
          <w:p w:rsidR="00196BCE" w:rsidRPr="00456167" w:rsidRDefault="00196BCE" w:rsidP="0098024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rPr>
            </w:pPr>
            <w:r w:rsidRPr="00456167">
              <w:rPr>
                <w:rFonts w:ascii="Arial" w:hAnsi="Arial" w:cs="Arial"/>
              </w:rPr>
              <w:t>GOSPODARSKI SUBJEKT</w:t>
            </w:r>
          </w:p>
          <w:p w:rsidR="00196BCE" w:rsidRPr="00456167" w:rsidRDefault="00196BCE" w:rsidP="00980247">
            <w:pPr>
              <w:pStyle w:val="Standard"/>
              <w:jc w:val="center"/>
              <w:rPr>
                <w:rFonts w:ascii="Arial" w:hAnsi="Arial" w:cs="Arial"/>
              </w:rPr>
            </w:pPr>
            <w:r w:rsidRPr="00456167">
              <w:rPr>
                <w:rFonts w:ascii="Arial" w:hAnsi="Arial" w:cs="Arial"/>
              </w:rPr>
              <w:t xml:space="preserve"> ime in priimek zakonitega zastopnika in podpis</w:t>
            </w:r>
          </w:p>
          <w:p w:rsidR="00196BCE" w:rsidRPr="00456167" w:rsidRDefault="00196BCE" w:rsidP="00980247">
            <w:pPr>
              <w:pStyle w:val="Standard"/>
              <w:jc w:val="center"/>
              <w:rPr>
                <w:rFonts w:ascii="Arial" w:hAnsi="Arial" w:cs="Arial"/>
              </w:rPr>
            </w:pPr>
          </w:p>
        </w:tc>
      </w:tr>
      <w:tr w:rsidR="00196BCE" w:rsidRPr="00456167"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456167" w:rsidRDefault="00196BCE" w:rsidP="0098024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456167" w:rsidRDefault="00196BCE" w:rsidP="00980247">
            <w:pPr>
              <w:spacing w:after="0"/>
              <w:rPr>
                <w:rFonts w:ascii="Arial" w:hAnsi="Arial" w:cs="Arial"/>
                <w:color w:val="auto"/>
              </w:rPr>
            </w:pPr>
          </w:p>
        </w:tc>
      </w:tr>
    </w:tbl>
    <w:p w:rsidR="00196BCE" w:rsidRPr="00AD4148" w:rsidRDefault="00196BCE" w:rsidP="00196BCE">
      <w:pPr>
        <w:pStyle w:val="Slog3"/>
        <w:rPr>
          <w:rStyle w:val="Neenpoudarek"/>
          <w:i/>
          <w:iCs/>
        </w:rPr>
      </w:pPr>
      <w:bookmarkStart w:id="21" w:name="_Toc474237062"/>
      <w:bookmarkStart w:id="22" w:name="_Toc532383340"/>
      <w:r w:rsidRPr="00AD4148">
        <w:rPr>
          <w:rStyle w:val="Neenpoudarek"/>
        </w:rPr>
        <w:lastRenderedPageBreak/>
        <w:t>Priloga št. 3</w:t>
      </w:r>
      <w:bookmarkEnd w:id="21"/>
      <w:bookmarkEnd w:id="22"/>
    </w:p>
    <w:p w:rsidR="00196BCE" w:rsidRPr="00AD4148" w:rsidRDefault="00196BCE" w:rsidP="00196BCE">
      <w:pPr>
        <w:pStyle w:val="Intenzivencitat"/>
        <w:rPr>
          <w:lang w:eastAsia="zh-CN"/>
        </w:rPr>
      </w:pPr>
      <w:bookmarkStart w:id="23" w:name="_Toc474237063"/>
      <w:bookmarkStart w:id="24" w:name="_Toc532383341"/>
      <w:r w:rsidRPr="00AD4148">
        <w:rPr>
          <w:lang w:eastAsia="zh-CN"/>
        </w:rPr>
        <w:t>IZJAVA PONUDNIKA O UDELEŽBI PODIZVAJALCEV</w:t>
      </w:r>
      <w:bookmarkEnd w:id="23"/>
      <w:bookmarkEnd w:id="24"/>
      <w:r w:rsidRPr="00AD4148">
        <w:rPr>
          <w:lang w:eastAsia="zh-CN"/>
        </w:rPr>
        <w:t xml:space="preserve"> </w:t>
      </w:r>
    </w:p>
    <w:p w:rsidR="00196BCE" w:rsidRPr="00AD4148" w:rsidRDefault="00196BCE" w:rsidP="00196BCE">
      <w:pPr>
        <w:spacing w:after="0"/>
        <w:jc w:val="both"/>
        <w:rPr>
          <w:rFonts w:ascii="Arial" w:hAnsi="Arial" w:cs="Arial"/>
        </w:rPr>
      </w:pPr>
      <w:r w:rsidRPr="00AD4148">
        <w:rPr>
          <w:rFonts w:ascii="Arial" w:hAnsi="Arial" w:cs="Arial"/>
          <w:color w:val="auto"/>
          <w:kern w:val="3"/>
          <w:lang w:eastAsia="zh-CN"/>
        </w:rPr>
        <w:t>V zvezi z javnim naročilom »</w:t>
      </w:r>
      <w:r>
        <w:rPr>
          <w:rFonts w:ascii="Arial" w:hAnsi="Arial" w:cs="Arial"/>
          <w:color w:val="auto"/>
          <w:kern w:val="3"/>
          <w:lang w:eastAsia="zh-CN"/>
        </w:rPr>
        <w:t>Oddaja, prevzem in obdelava ločeno zbrane odpadne embalaže</w:t>
      </w:r>
      <w:r w:rsidRPr="00AD4148">
        <w:rPr>
          <w:rFonts w:ascii="Arial" w:hAnsi="Arial" w:cs="Arial"/>
          <w:color w:val="auto"/>
          <w:kern w:val="3"/>
          <w:lang w:eastAsia="zh-CN"/>
        </w:rPr>
        <w:t>«, objavljen</w:t>
      </w:r>
      <w:r>
        <w:rPr>
          <w:rFonts w:ascii="Arial" w:hAnsi="Arial" w:cs="Arial"/>
          <w:color w:val="auto"/>
          <w:kern w:val="3"/>
          <w:lang w:eastAsia="zh-CN"/>
        </w:rPr>
        <w:t>em</w:t>
      </w:r>
      <w:r w:rsidRPr="00AD4148">
        <w:rPr>
          <w:rFonts w:ascii="Arial" w:hAnsi="Arial" w:cs="Arial"/>
          <w:color w:val="auto"/>
          <w:kern w:val="3"/>
          <w:lang w:eastAsia="zh-CN"/>
        </w:rPr>
        <w:t xml:space="preserve"> na portalu javnih naročil </w:t>
      </w:r>
      <w:r w:rsidRPr="003E000A">
        <w:rPr>
          <w:rFonts w:ascii="Arial" w:hAnsi="Arial" w:cs="Arial"/>
          <w:color w:val="auto"/>
          <w:kern w:val="3"/>
          <w:lang w:eastAsia="zh-CN"/>
        </w:rPr>
        <w:t xml:space="preserve">dne </w:t>
      </w:r>
      <w:r>
        <w:rPr>
          <w:rFonts w:ascii="Arial" w:hAnsi="Arial" w:cs="Arial"/>
          <w:color w:val="auto"/>
          <w:kern w:val="3"/>
          <w:lang w:eastAsia="zh-CN"/>
        </w:rPr>
        <w:t>12</w:t>
      </w:r>
      <w:r w:rsidRPr="0088261E">
        <w:rPr>
          <w:rFonts w:ascii="Arial" w:hAnsi="Arial" w:cs="Arial"/>
          <w:color w:val="auto"/>
          <w:kern w:val="3"/>
          <w:lang w:eastAsia="zh-CN"/>
        </w:rPr>
        <w:t>. 12. 2018 pod številko objave JN008508/2018-W01</w:t>
      </w:r>
      <w:r w:rsidRPr="00AD4148">
        <w:rPr>
          <w:rFonts w:ascii="Arial" w:hAnsi="Arial" w:cs="Arial"/>
          <w:color w:val="auto"/>
          <w:kern w:val="3"/>
          <w:lang w:eastAsia="zh-CN"/>
        </w:rPr>
        <w:t>,</w:t>
      </w:r>
    </w:p>
    <w:p w:rsidR="00196BCE" w:rsidRPr="00AD4148" w:rsidRDefault="00196BCE" w:rsidP="00196BCE">
      <w:pPr>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pStyle w:val="Standard"/>
        <w:jc w:val="center"/>
        <w:rPr>
          <w:rFonts w:ascii="Arial" w:hAnsi="Arial" w:cs="Arial"/>
          <w:i/>
          <w:iCs/>
          <w:u w:val="single"/>
        </w:rPr>
      </w:pPr>
      <w:r w:rsidRPr="00AD4148">
        <w:rPr>
          <w:rFonts w:ascii="Arial" w:hAnsi="Arial" w:cs="Arial"/>
          <w:i/>
          <w:iCs/>
          <w:u w:val="single"/>
        </w:rPr>
        <w:t>(ustrezno obkrožite A ali B)</w:t>
      </w:r>
    </w:p>
    <w:p w:rsidR="00196BCE" w:rsidRPr="00AD4148" w:rsidRDefault="00196BCE" w:rsidP="00196BCE">
      <w:pPr>
        <w:spacing w:after="0"/>
        <w:rPr>
          <w:rFonts w:ascii="Arial" w:hAnsi="Arial" w:cs="Arial"/>
          <w:color w:val="auto"/>
        </w:rPr>
      </w:pPr>
    </w:p>
    <w:p w:rsidR="00196BCE" w:rsidRPr="00AD4148" w:rsidRDefault="00196BCE" w:rsidP="00196BCE">
      <w:pPr>
        <w:pStyle w:val="Odstavekseznama"/>
        <w:numPr>
          <w:ilvl w:val="0"/>
          <w:numId w:val="24"/>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rsidR="00196BCE" w:rsidRPr="00AD4148" w:rsidRDefault="00196BCE" w:rsidP="00196BC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96BCE" w:rsidRPr="00AD4148" w:rsidTr="00980247">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jc w:val="center"/>
              <w:rPr>
                <w:rFonts w:ascii="Arial" w:hAnsi="Arial" w:cs="Arial"/>
                <w:b/>
                <w:color w:val="auto"/>
              </w:rPr>
            </w:pPr>
            <w:r w:rsidRPr="00AD4148">
              <w:rPr>
                <w:rFonts w:ascii="Arial" w:hAnsi="Arial" w:cs="Arial"/>
                <w:b/>
                <w:color w:val="auto"/>
              </w:rPr>
              <w:t>OBSEG IN VRSTA DEL</w:t>
            </w:r>
            <w:r>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jc w:val="center"/>
              <w:rPr>
                <w:rFonts w:ascii="Arial" w:hAnsi="Arial" w:cs="Arial"/>
                <w:b/>
                <w:color w:val="auto"/>
              </w:rPr>
            </w:pPr>
            <w:r w:rsidRPr="00AD4148">
              <w:rPr>
                <w:rFonts w:ascii="Arial" w:hAnsi="Arial" w:cs="Arial"/>
                <w:b/>
                <w:color w:val="auto"/>
              </w:rPr>
              <w:t>PREDMET, KOLIČINA, VREDNOST IZVEDBE DEL</w:t>
            </w:r>
            <w:r>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96BCE" w:rsidRPr="00AD4148" w:rsidRDefault="00196BCE" w:rsidP="00980247">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196BCE" w:rsidRPr="00AD4148" w:rsidTr="00980247">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96BCE" w:rsidRPr="00AD4148" w:rsidRDefault="00196BCE" w:rsidP="00980247">
            <w:pPr>
              <w:spacing w:after="0"/>
              <w:jc w:val="center"/>
              <w:rPr>
                <w:rFonts w:ascii="Arial" w:hAnsi="Arial" w:cs="Arial"/>
                <w:color w:val="auto"/>
              </w:rPr>
            </w:pPr>
          </w:p>
          <w:p w:rsidR="00196BCE" w:rsidRPr="00AD4148" w:rsidRDefault="00196BCE" w:rsidP="00980247">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96BCE" w:rsidRPr="00AD4148" w:rsidTr="00980247">
              <w:tc>
                <w:tcPr>
                  <w:tcW w:w="906" w:type="dxa"/>
                </w:tcPr>
                <w:p w:rsidR="00196BCE" w:rsidRPr="00AD4148" w:rsidRDefault="00196BCE" w:rsidP="00980247">
                  <w:pPr>
                    <w:spacing w:after="0"/>
                    <w:jc w:val="center"/>
                    <w:rPr>
                      <w:rFonts w:ascii="Arial" w:hAnsi="Arial" w:cs="Arial"/>
                      <w:color w:val="auto"/>
                    </w:rPr>
                  </w:pPr>
                  <w:r w:rsidRPr="00AD4148">
                    <w:rPr>
                      <w:rFonts w:ascii="Arial" w:hAnsi="Arial" w:cs="Arial"/>
                      <w:color w:val="auto"/>
                    </w:rPr>
                    <w:t>DA</w:t>
                  </w:r>
                </w:p>
              </w:tc>
              <w:tc>
                <w:tcPr>
                  <w:tcW w:w="907" w:type="dxa"/>
                </w:tcPr>
                <w:p w:rsidR="00196BCE" w:rsidRPr="00AD4148" w:rsidRDefault="00196BCE" w:rsidP="00980247">
                  <w:pPr>
                    <w:spacing w:after="0"/>
                    <w:jc w:val="center"/>
                    <w:rPr>
                      <w:rFonts w:ascii="Arial" w:hAnsi="Arial" w:cs="Arial"/>
                      <w:color w:val="auto"/>
                    </w:rPr>
                  </w:pPr>
                  <w:r w:rsidRPr="00AD4148">
                    <w:rPr>
                      <w:rFonts w:ascii="Arial" w:hAnsi="Arial" w:cs="Arial"/>
                      <w:color w:val="auto"/>
                    </w:rPr>
                    <w:t>NE</w:t>
                  </w:r>
                </w:p>
              </w:tc>
            </w:tr>
          </w:tbl>
          <w:p w:rsidR="00196BCE" w:rsidRPr="00AD4148" w:rsidRDefault="00196BCE" w:rsidP="00980247">
            <w:pPr>
              <w:spacing w:after="0"/>
              <w:jc w:val="center"/>
              <w:rPr>
                <w:rFonts w:ascii="Arial" w:hAnsi="Arial" w:cs="Arial"/>
                <w:color w:val="auto"/>
              </w:rPr>
            </w:pPr>
          </w:p>
        </w:tc>
      </w:tr>
      <w:tr w:rsidR="00196BCE" w:rsidRPr="00AD4148" w:rsidTr="00980247">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p w:rsidR="00196BCE" w:rsidRPr="00AD4148" w:rsidRDefault="00196BCE" w:rsidP="00980247">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AD4148" w:rsidRDefault="00196BCE" w:rsidP="00980247">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96BCE" w:rsidRPr="00AD4148" w:rsidRDefault="00196BCE" w:rsidP="00980247">
            <w:pPr>
              <w:spacing w:after="0"/>
              <w:jc w:val="center"/>
              <w:rPr>
                <w:rFonts w:ascii="Arial" w:hAnsi="Arial" w:cs="Arial"/>
                <w:color w:val="auto"/>
              </w:rPr>
            </w:pPr>
          </w:p>
          <w:p w:rsidR="00196BCE" w:rsidRPr="00AD4148" w:rsidRDefault="00196BCE" w:rsidP="00980247">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96BCE" w:rsidRPr="00AD4148" w:rsidTr="00980247">
              <w:tc>
                <w:tcPr>
                  <w:tcW w:w="906" w:type="dxa"/>
                </w:tcPr>
                <w:p w:rsidR="00196BCE" w:rsidRPr="00AD4148" w:rsidRDefault="00196BCE" w:rsidP="00980247">
                  <w:pPr>
                    <w:spacing w:after="0"/>
                    <w:jc w:val="center"/>
                    <w:rPr>
                      <w:rFonts w:ascii="Arial" w:hAnsi="Arial" w:cs="Arial"/>
                      <w:color w:val="auto"/>
                    </w:rPr>
                  </w:pPr>
                  <w:r w:rsidRPr="00AD4148">
                    <w:rPr>
                      <w:rFonts w:ascii="Arial" w:hAnsi="Arial" w:cs="Arial"/>
                      <w:color w:val="auto"/>
                    </w:rPr>
                    <w:t>DA</w:t>
                  </w:r>
                </w:p>
              </w:tc>
              <w:tc>
                <w:tcPr>
                  <w:tcW w:w="907" w:type="dxa"/>
                </w:tcPr>
                <w:p w:rsidR="00196BCE" w:rsidRPr="00AD4148" w:rsidRDefault="00196BCE" w:rsidP="00980247">
                  <w:pPr>
                    <w:spacing w:after="0"/>
                    <w:jc w:val="center"/>
                    <w:rPr>
                      <w:rFonts w:ascii="Arial" w:hAnsi="Arial" w:cs="Arial"/>
                      <w:color w:val="auto"/>
                    </w:rPr>
                  </w:pPr>
                  <w:r w:rsidRPr="00AD4148">
                    <w:rPr>
                      <w:rFonts w:ascii="Arial" w:hAnsi="Arial" w:cs="Arial"/>
                      <w:color w:val="auto"/>
                    </w:rPr>
                    <w:t>NE</w:t>
                  </w:r>
                </w:p>
              </w:tc>
            </w:tr>
          </w:tbl>
          <w:p w:rsidR="00196BCE" w:rsidRPr="00AD4148" w:rsidRDefault="00196BCE" w:rsidP="00980247">
            <w:pPr>
              <w:spacing w:after="0"/>
              <w:jc w:val="center"/>
              <w:rPr>
                <w:rFonts w:ascii="Arial" w:hAnsi="Arial" w:cs="Arial"/>
                <w:color w:val="auto"/>
              </w:rPr>
            </w:pPr>
          </w:p>
        </w:tc>
      </w:tr>
    </w:tbl>
    <w:p w:rsidR="00196BCE" w:rsidRPr="00AD4148" w:rsidRDefault="00196BCE" w:rsidP="00196BCE">
      <w:pPr>
        <w:spacing w:after="0"/>
        <w:rPr>
          <w:rFonts w:ascii="Arial" w:hAnsi="Arial" w:cs="Arial"/>
          <w:color w:val="auto"/>
        </w:rPr>
      </w:pPr>
    </w:p>
    <w:p w:rsidR="00196BCE" w:rsidRPr="00AD4148" w:rsidRDefault="00196BCE" w:rsidP="00196BCE">
      <w:pPr>
        <w:spacing w:after="0"/>
        <w:rPr>
          <w:rFonts w:ascii="Arial" w:hAnsi="Arial" w:cs="Arial"/>
          <w:color w:val="auto"/>
        </w:rPr>
      </w:pPr>
      <w:r w:rsidRPr="00AD4148">
        <w:rPr>
          <w:rFonts w:ascii="Arial" w:hAnsi="Arial" w:cs="Arial"/>
          <w:color w:val="auto"/>
        </w:rPr>
        <w:t>Izjavljamo,</w:t>
      </w:r>
    </w:p>
    <w:p w:rsidR="00196BCE" w:rsidRPr="00AD4148" w:rsidRDefault="00196BCE" w:rsidP="00196BCE">
      <w:pPr>
        <w:pStyle w:val="Odstavekseznama"/>
        <w:numPr>
          <w:ilvl w:val="0"/>
          <w:numId w:val="23"/>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Pr>
          <w:rFonts w:ascii="Arial" w:hAnsi="Arial" w:cs="Arial"/>
          <w:color w:val="auto"/>
        </w:rPr>
        <w:t xml:space="preserve"> oziroma njegovega</w:t>
      </w:r>
      <w:r w:rsidRPr="00AD4148">
        <w:rPr>
          <w:rFonts w:ascii="Arial" w:hAnsi="Arial" w:cs="Arial"/>
          <w:color w:val="auto"/>
        </w:rPr>
        <w:t xml:space="preserve"> izvajanja, sklenjene pogodbe s podizvajalci,</w:t>
      </w:r>
    </w:p>
    <w:p w:rsidR="00196BCE" w:rsidRPr="00AD4148" w:rsidRDefault="00196BCE" w:rsidP="00196BCE">
      <w:pPr>
        <w:pStyle w:val="Odstavekseznama"/>
        <w:numPr>
          <w:ilvl w:val="0"/>
          <w:numId w:val="23"/>
        </w:numPr>
        <w:spacing w:after="0"/>
        <w:contextualSpacing/>
        <w:jc w:val="both"/>
        <w:rPr>
          <w:rFonts w:ascii="Arial" w:hAnsi="Arial" w:cs="Arial"/>
          <w:color w:val="auto"/>
        </w:rPr>
      </w:pPr>
      <w:r w:rsidRPr="00AD4148">
        <w:rPr>
          <w:rFonts w:ascii="Arial" w:hAnsi="Arial" w:cs="Arial"/>
          <w:color w:val="auto"/>
        </w:rPr>
        <w:t>da bomo dela</w:t>
      </w:r>
      <w:r>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rsidR="00196BCE" w:rsidRPr="00AD4148" w:rsidRDefault="00196BCE" w:rsidP="00196BCE">
      <w:pPr>
        <w:pStyle w:val="Odstavekseznama"/>
        <w:numPr>
          <w:ilvl w:val="0"/>
          <w:numId w:val="22"/>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96BCE" w:rsidRPr="00AD4148" w:rsidRDefault="00196BCE" w:rsidP="00196BCE">
      <w:pPr>
        <w:pStyle w:val="Odstavekseznama"/>
        <w:numPr>
          <w:ilvl w:val="0"/>
          <w:numId w:val="22"/>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rsidR="00196BCE" w:rsidRPr="00AD4148" w:rsidRDefault="00196BCE" w:rsidP="00196BCE">
      <w:pPr>
        <w:pStyle w:val="Odstavekseznama"/>
        <w:spacing w:after="0"/>
        <w:jc w:val="both"/>
        <w:rPr>
          <w:rFonts w:ascii="Arial" w:hAnsi="Arial" w:cs="Arial"/>
          <w:color w:val="auto"/>
          <w:lang w:eastAsia="zh-CN"/>
        </w:rPr>
      </w:pPr>
    </w:p>
    <w:p w:rsidR="00196BCE" w:rsidRPr="00AD4148" w:rsidRDefault="00196BCE" w:rsidP="00196BCE">
      <w:pPr>
        <w:spacing w:after="0"/>
        <w:rPr>
          <w:rFonts w:ascii="Arial" w:hAnsi="Arial" w:cs="Arial"/>
          <w:i/>
          <w:color w:val="auto"/>
        </w:rPr>
      </w:pPr>
      <w:r w:rsidRPr="00AD4148">
        <w:rPr>
          <w:rFonts w:ascii="Arial" w:hAnsi="Arial" w:cs="Arial"/>
          <w:i/>
          <w:color w:val="auto"/>
        </w:rPr>
        <w:t>Opomba:</w:t>
      </w:r>
    </w:p>
    <w:p w:rsidR="00196BCE" w:rsidRPr="00AD4148" w:rsidRDefault="00196BCE" w:rsidP="00196BCE">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rsidR="00196BCE" w:rsidRPr="00AD4148" w:rsidRDefault="00196BCE" w:rsidP="00196BCE">
      <w:pPr>
        <w:spacing w:after="0"/>
        <w:rPr>
          <w:rFonts w:ascii="Arial" w:hAnsi="Arial" w:cs="Arial"/>
          <w:color w:val="auto"/>
        </w:rPr>
      </w:pPr>
    </w:p>
    <w:p w:rsidR="00196BCE" w:rsidRPr="00AD4148" w:rsidRDefault="00196BCE" w:rsidP="00196BCE">
      <w:pPr>
        <w:pStyle w:val="Odstavekseznama"/>
        <w:numPr>
          <w:ilvl w:val="0"/>
          <w:numId w:val="24"/>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rsidR="00196BCE" w:rsidRPr="00AD4148" w:rsidRDefault="00196BCE" w:rsidP="00196BCE">
      <w:pPr>
        <w:spacing w:after="0"/>
        <w:rPr>
          <w:rFonts w:ascii="Arial" w:hAnsi="Arial" w:cs="Arial"/>
          <w:color w:val="auto"/>
        </w:rPr>
      </w:pPr>
    </w:p>
    <w:p w:rsidR="00196BCE" w:rsidRPr="00AD4148" w:rsidRDefault="00196BCE" w:rsidP="00196BCE">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rsidR="00196BCE" w:rsidRPr="00AD4148" w:rsidRDefault="00196BCE" w:rsidP="00196BCE">
      <w:pPr>
        <w:spacing w:after="0"/>
        <w:rPr>
          <w:rFonts w:ascii="Arial" w:hAnsi="Arial" w:cs="Arial"/>
          <w:color w:val="auto"/>
        </w:rPr>
      </w:pPr>
    </w:p>
    <w:p w:rsidR="00196BCE" w:rsidRPr="00AD4148" w:rsidRDefault="00196BCE" w:rsidP="00196BCE">
      <w:pPr>
        <w:spacing w:after="0"/>
        <w:rPr>
          <w:rFonts w:ascii="Arial" w:hAnsi="Arial" w:cs="Arial"/>
          <w:color w:val="auto"/>
        </w:rPr>
      </w:pPr>
    </w:p>
    <w:p w:rsidR="00196BCE" w:rsidRPr="00AD4148" w:rsidRDefault="00196BCE" w:rsidP="00196BCE">
      <w:pPr>
        <w:spacing w:after="0"/>
        <w:jc w:val="both"/>
        <w:rPr>
          <w:rFonts w:ascii="Arial" w:hAnsi="Arial" w:cs="Arial"/>
          <w:color w:val="auto"/>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96BCE" w:rsidRPr="00AD4148"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tc>
      </w:tr>
      <w:tr w:rsidR="00196BCE" w:rsidRPr="00AD4148"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AD4148" w:rsidRDefault="00196BCE" w:rsidP="00980247">
            <w:pPr>
              <w:widowControl w:val="0"/>
              <w:autoSpaceDN w:val="0"/>
              <w:spacing w:after="0"/>
              <w:textAlignment w:val="baseline"/>
              <w:rPr>
                <w:rFonts w:ascii="Arial" w:eastAsia="SimSun" w:hAnsi="Arial" w:cs="Arial"/>
                <w:color w:val="auto"/>
                <w:kern w:val="3"/>
                <w:lang w:eastAsia="zh-CN"/>
              </w:rPr>
            </w:pPr>
          </w:p>
        </w:tc>
      </w:tr>
    </w:tbl>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pStyle w:val="Slog3"/>
        <w:rPr>
          <w:rStyle w:val="Neenpoudarek"/>
          <w:i/>
          <w:iCs/>
        </w:rPr>
      </w:pPr>
      <w:bookmarkStart w:id="25" w:name="_Toc474237064"/>
      <w:bookmarkStart w:id="26" w:name="_Toc532383342"/>
      <w:r w:rsidRPr="00AD4148">
        <w:rPr>
          <w:rStyle w:val="Neenpoudarek"/>
        </w:rPr>
        <w:lastRenderedPageBreak/>
        <w:t>Priloga št. 4</w:t>
      </w:r>
      <w:bookmarkEnd w:id="25"/>
      <w:bookmarkEnd w:id="26"/>
    </w:p>
    <w:p w:rsidR="00196BCE" w:rsidRPr="00AD4148" w:rsidRDefault="00196BCE" w:rsidP="00196BCE">
      <w:pPr>
        <w:pStyle w:val="Intenzivencitat"/>
        <w:rPr>
          <w:lang w:eastAsia="zh-CN"/>
        </w:rPr>
      </w:pPr>
      <w:bookmarkStart w:id="27" w:name="_Toc474237065"/>
      <w:bookmarkStart w:id="28" w:name="_Toc532383343"/>
      <w:r w:rsidRPr="00AD4148">
        <w:rPr>
          <w:lang w:eastAsia="zh-CN"/>
        </w:rPr>
        <w:t>IZJAVA PODIZVAJALCA</w:t>
      </w:r>
      <w:r w:rsidRPr="00AD4148">
        <w:rPr>
          <w:rStyle w:val="Sprotnaopomba-sklic"/>
          <w:color w:val="auto"/>
          <w:lang w:eastAsia="zh-CN"/>
        </w:rPr>
        <w:footnoteReference w:id="3"/>
      </w:r>
      <w:bookmarkEnd w:id="27"/>
      <w:bookmarkEnd w:id="28"/>
      <w:r w:rsidRPr="00AD4148">
        <w:rPr>
          <w:lang w:eastAsia="zh-CN"/>
        </w:rPr>
        <w:t xml:space="preserve"> </w:t>
      </w:r>
    </w:p>
    <w:p w:rsidR="00196BCE" w:rsidRPr="00AD4148" w:rsidRDefault="00196BCE" w:rsidP="00196BCE">
      <w:pPr>
        <w:spacing w:after="0"/>
        <w:jc w:val="both"/>
        <w:rPr>
          <w:rFonts w:ascii="Arial" w:hAnsi="Arial" w:cs="Arial"/>
        </w:rPr>
      </w:pPr>
      <w:r w:rsidRPr="00AD4148">
        <w:rPr>
          <w:rFonts w:ascii="Arial" w:hAnsi="Arial" w:cs="Arial"/>
          <w:color w:val="auto"/>
          <w:kern w:val="3"/>
          <w:lang w:eastAsia="zh-CN"/>
        </w:rPr>
        <w:t>V zvezi z javnim naročilom »</w:t>
      </w:r>
      <w:r>
        <w:rPr>
          <w:rFonts w:ascii="Arial" w:hAnsi="Arial" w:cs="Arial"/>
          <w:color w:val="auto"/>
          <w:kern w:val="3"/>
          <w:lang w:eastAsia="zh-CN"/>
        </w:rPr>
        <w:t>Oddaja, prevzem in obdelava ločeno zbrane odpadne embalaže</w:t>
      </w:r>
      <w:r w:rsidRPr="00AD4148">
        <w:rPr>
          <w:rFonts w:ascii="Arial" w:hAnsi="Arial" w:cs="Arial"/>
          <w:color w:val="auto"/>
          <w:kern w:val="3"/>
          <w:lang w:eastAsia="zh-CN"/>
        </w:rPr>
        <w:t>«, objavljen</w:t>
      </w:r>
      <w:r>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Pr="003E000A">
        <w:rPr>
          <w:rFonts w:ascii="Arial" w:hAnsi="Arial" w:cs="Arial"/>
          <w:color w:val="auto"/>
          <w:kern w:val="3"/>
          <w:lang w:eastAsia="zh-CN"/>
        </w:rPr>
        <w:t xml:space="preserve">dne </w:t>
      </w:r>
      <w:r>
        <w:rPr>
          <w:rFonts w:ascii="Arial" w:hAnsi="Arial" w:cs="Arial"/>
          <w:color w:val="auto"/>
          <w:kern w:val="3"/>
          <w:lang w:eastAsia="zh-CN"/>
        </w:rPr>
        <w:t>12</w:t>
      </w:r>
      <w:r w:rsidRPr="0088261E">
        <w:rPr>
          <w:rFonts w:ascii="Arial" w:hAnsi="Arial" w:cs="Arial"/>
          <w:color w:val="auto"/>
          <w:kern w:val="3"/>
          <w:lang w:eastAsia="zh-CN"/>
        </w:rPr>
        <w:t>. 12. 2018 pod številko objave JN008508/2018-W01</w:t>
      </w:r>
      <w:r w:rsidRPr="00AD4148">
        <w:rPr>
          <w:rFonts w:ascii="Arial" w:hAnsi="Arial" w:cs="Arial"/>
          <w:color w:val="auto"/>
          <w:kern w:val="3"/>
          <w:lang w:eastAsia="zh-CN"/>
        </w:rPr>
        <w:t>,</w:t>
      </w:r>
    </w:p>
    <w:p w:rsidR="00196BCE" w:rsidRPr="00AD4148" w:rsidRDefault="00196BCE" w:rsidP="00196BCE">
      <w:pPr>
        <w:suppressAutoHyphens/>
        <w:autoSpaceDN w:val="0"/>
        <w:spacing w:after="0"/>
        <w:ind w:right="6"/>
        <w:jc w:val="both"/>
        <w:textAlignment w:val="baseline"/>
        <w:rPr>
          <w:rFonts w:ascii="Arial" w:hAnsi="Arial" w:cs="Arial"/>
          <w:color w:val="auto"/>
          <w:kern w:val="3"/>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rsidR="00196BCE" w:rsidRPr="00FD5C44" w:rsidRDefault="00196BCE" w:rsidP="00196BCE">
      <w:pPr>
        <w:pStyle w:val="Odstavekseznama"/>
        <w:keepLines/>
        <w:widowControl w:val="0"/>
        <w:numPr>
          <w:ilvl w:val="0"/>
          <w:numId w:val="2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196BCE" w:rsidRPr="00AD4148" w:rsidTr="00980247">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196BCE" w:rsidRPr="00AD4148" w:rsidRDefault="00196BCE" w:rsidP="00980247">
            <w:pPr>
              <w:pStyle w:val="Standard"/>
              <w:snapToGrid w:val="0"/>
              <w:jc w:val="center"/>
              <w:rPr>
                <w:rFonts w:ascii="Arial" w:hAnsi="Arial" w:cs="Arial"/>
                <w:b/>
                <w:bCs/>
              </w:rPr>
            </w:pPr>
            <w:r w:rsidRPr="00AD4148">
              <w:rPr>
                <w:rFonts w:ascii="Arial" w:hAnsi="Arial" w:cs="Arial"/>
                <w:b/>
                <w:bCs/>
              </w:rPr>
              <w:t>OBSEG IN VRSTA DEL</w:t>
            </w:r>
            <w:r>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BCE" w:rsidRPr="00AD4148" w:rsidRDefault="00196BCE" w:rsidP="00980247">
            <w:pPr>
              <w:pStyle w:val="Standard"/>
              <w:snapToGrid w:val="0"/>
              <w:jc w:val="center"/>
              <w:rPr>
                <w:rFonts w:ascii="Arial" w:hAnsi="Arial" w:cs="Arial"/>
                <w:b/>
                <w:bCs/>
              </w:rPr>
            </w:pPr>
            <w:r w:rsidRPr="00AD4148">
              <w:rPr>
                <w:rFonts w:ascii="Arial" w:hAnsi="Arial" w:cs="Arial"/>
                <w:b/>
                <w:bCs/>
              </w:rPr>
              <w:t>PREDMET, KOLIČINA, VREDNOST IZVEDBE DEL</w:t>
            </w:r>
            <w:r>
              <w:rPr>
                <w:rFonts w:ascii="Arial" w:hAnsi="Arial" w:cs="Arial"/>
                <w:b/>
                <w:bCs/>
              </w:rPr>
              <w:t>/STORITEV</w:t>
            </w:r>
            <w:r w:rsidRPr="00AD4148">
              <w:rPr>
                <w:rFonts w:ascii="Arial" w:hAnsi="Arial" w:cs="Arial"/>
                <w:b/>
                <w:bCs/>
              </w:rPr>
              <w:t xml:space="preserve"> PODIZVAJALCA (V EUR, UPOŠTEVAJE DANI POPUST):</w:t>
            </w:r>
          </w:p>
        </w:tc>
      </w:tr>
      <w:tr w:rsidR="00196BCE" w:rsidRPr="00AD4148" w:rsidTr="00980247">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196BCE" w:rsidRPr="00AD4148" w:rsidRDefault="00196BCE" w:rsidP="00980247">
            <w:pPr>
              <w:pStyle w:val="Standard"/>
              <w:snapToGrid w:val="0"/>
              <w:rPr>
                <w:rFonts w:ascii="Arial" w:hAnsi="Arial" w:cs="Arial"/>
              </w:rPr>
            </w:pPr>
          </w:p>
          <w:p w:rsidR="00196BCE" w:rsidRPr="00AD4148" w:rsidRDefault="00196BCE" w:rsidP="00980247">
            <w:pPr>
              <w:pStyle w:val="Standard"/>
              <w:snapToGrid w:val="0"/>
              <w:rPr>
                <w:rFonts w:ascii="Arial" w:hAnsi="Arial" w:cs="Arial"/>
              </w:rPr>
            </w:pPr>
          </w:p>
          <w:p w:rsidR="00196BCE" w:rsidRPr="00AD4148" w:rsidRDefault="00196BCE" w:rsidP="00980247">
            <w:pPr>
              <w:pStyle w:val="Standard"/>
              <w:snapToGrid w:val="0"/>
              <w:rPr>
                <w:rFonts w:ascii="Arial" w:hAnsi="Arial" w:cs="Arial"/>
              </w:rPr>
            </w:pPr>
          </w:p>
          <w:p w:rsidR="00196BCE" w:rsidRPr="00AD4148" w:rsidRDefault="00196BCE" w:rsidP="00980247">
            <w:pPr>
              <w:pStyle w:val="Standard"/>
              <w:snapToGrid w:val="0"/>
              <w:rPr>
                <w:rFonts w:ascii="Arial" w:hAnsi="Arial" w:cs="Arial"/>
              </w:rPr>
            </w:pPr>
          </w:p>
          <w:p w:rsidR="00196BCE" w:rsidRPr="00AD4148" w:rsidRDefault="00196BCE" w:rsidP="00980247">
            <w:pPr>
              <w:pStyle w:val="Standard"/>
              <w:snapToGrid w:val="0"/>
              <w:rPr>
                <w:rFonts w:ascii="Arial" w:hAnsi="Arial" w:cs="Arial"/>
              </w:rPr>
            </w:pPr>
          </w:p>
          <w:p w:rsidR="00196BCE" w:rsidRPr="00AD4148" w:rsidRDefault="00196BCE" w:rsidP="00980247">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6BCE" w:rsidRPr="00AD4148" w:rsidRDefault="00196BCE" w:rsidP="00980247">
            <w:pPr>
              <w:pStyle w:val="Standard"/>
              <w:snapToGrid w:val="0"/>
              <w:rPr>
                <w:rFonts w:ascii="Arial" w:hAnsi="Arial" w:cs="Arial"/>
              </w:rPr>
            </w:pPr>
          </w:p>
        </w:tc>
      </w:tr>
    </w:tbl>
    <w:p w:rsidR="00196BCE" w:rsidRPr="00AD4148" w:rsidRDefault="00196BCE" w:rsidP="00196BC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FD5C44" w:rsidRDefault="00196BCE" w:rsidP="00196BCE">
      <w:pPr>
        <w:pStyle w:val="Odstavekseznama"/>
        <w:keepLines/>
        <w:widowControl w:val="0"/>
        <w:numPr>
          <w:ilvl w:val="0"/>
          <w:numId w:val="2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rsidR="00196BCE" w:rsidRPr="00AD4148" w:rsidRDefault="00196BCE" w:rsidP="00196BC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196BCE" w:rsidRPr="00FD5C44" w:rsidRDefault="00196BCE" w:rsidP="00196BCE">
      <w:pPr>
        <w:pStyle w:val="Odstavekseznama"/>
        <w:keepLines/>
        <w:widowControl w:val="0"/>
        <w:numPr>
          <w:ilvl w:val="0"/>
          <w:numId w:val="2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196BCE" w:rsidRPr="00AD4148" w:rsidRDefault="00196BCE" w:rsidP="00196BCE">
      <w:pPr>
        <w:spacing w:after="0"/>
        <w:jc w:val="both"/>
        <w:rPr>
          <w:rFonts w:ascii="Arial" w:hAnsi="Arial" w:cs="Arial"/>
          <w:color w:val="auto"/>
          <w:lang w:eastAsia="zh-CN"/>
        </w:rPr>
      </w:pPr>
    </w:p>
    <w:p w:rsidR="00196BCE" w:rsidRPr="00AD4148" w:rsidRDefault="00196BCE" w:rsidP="00196BC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96BCE" w:rsidRPr="00AD4148"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p w:rsidR="00196BCE" w:rsidRPr="00AD4148" w:rsidRDefault="00196BCE" w:rsidP="00980247">
            <w:pPr>
              <w:suppressAutoHyphens/>
              <w:autoSpaceDN w:val="0"/>
              <w:spacing w:after="0"/>
              <w:ind w:right="6"/>
              <w:jc w:val="center"/>
              <w:textAlignment w:val="baseline"/>
              <w:rPr>
                <w:rFonts w:ascii="Arial" w:hAnsi="Arial" w:cs="Arial"/>
                <w:color w:val="auto"/>
                <w:kern w:val="3"/>
                <w:lang w:eastAsia="zh-CN"/>
              </w:rPr>
            </w:pPr>
          </w:p>
        </w:tc>
      </w:tr>
      <w:tr w:rsidR="00196BCE" w:rsidRPr="00AD4148"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96BCE" w:rsidRPr="00AD4148" w:rsidRDefault="00196BCE" w:rsidP="00980247">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96BCE" w:rsidRPr="00AD4148" w:rsidRDefault="00196BCE" w:rsidP="00980247">
            <w:pPr>
              <w:widowControl w:val="0"/>
              <w:autoSpaceDN w:val="0"/>
              <w:spacing w:after="0"/>
              <w:textAlignment w:val="baseline"/>
              <w:rPr>
                <w:rFonts w:ascii="Arial" w:eastAsia="SimSun" w:hAnsi="Arial" w:cs="Arial"/>
                <w:color w:val="auto"/>
                <w:kern w:val="3"/>
                <w:lang w:eastAsia="zh-CN"/>
              </w:rPr>
            </w:pPr>
          </w:p>
        </w:tc>
      </w:tr>
    </w:tbl>
    <w:p w:rsidR="00196BCE" w:rsidRPr="00AD4148" w:rsidRDefault="00196BCE" w:rsidP="00196BCE">
      <w:pPr>
        <w:spacing w:after="0"/>
        <w:rPr>
          <w:rStyle w:val="Neenpoudarek"/>
          <w:rFonts w:ascii="Arial" w:hAnsi="Arial" w:cs="Arial"/>
          <w:i w:val="0"/>
          <w:iCs w:val="0"/>
          <w:color w:val="auto"/>
        </w:rPr>
      </w:pPr>
      <w:r w:rsidRPr="00AD4148">
        <w:rPr>
          <w:rStyle w:val="Neenpoudarek"/>
          <w:rFonts w:ascii="Arial" w:hAnsi="Arial" w:cs="Arial"/>
          <w:color w:val="auto"/>
        </w:rPr>
        <w:br w:type="page"/>
      </w:r>
    </w:p>
    <w:p w:rsidR="00196BCE" w:rsidRPr="00456167" w:rsidRDefault="00196BCE" w:rsidP="00196BCE">
      <w:pPr>
        <w:pStyle w:val="Slog3"/>
        <w:rPr>
          <w:rStyle w:val="Neenpoudarek"/>
          <w:i/>
          <w:iCs/>
        </w:rPr>
      </w:pPr>
      <w:bookmarkStart w:id="29" w:name="_Toc532383344"/>
      <w:r w:rsidRPr="00456167">
        <w:rPr>
          <w:rStyle w:val="Neenpoudarek"/>
        </w:rPr>
        <w:lastRenderedPageBreak/>
        <w:t xml:space="preserve">Priloga št. </w:t>
      </w:r>
      <w:r>
        <w:rPr>
          <w:rStyle w:val="Neenpoudarek"/>
        </w:rPr>
        <w:t>5</w:t>
      </w:r>
      <w:bookmarkEnd w:id="29"/>
    </w:p>
    <w:p w:rsidR="00196BCE" w:rsidRPr="00456167" w:rsidRDefault="00196BCE" w:rsidP="00196BCE">
      <w:pPr>
        <w:pStyle w:val="Intenzivencitat"/>
        <w:rPr>
          <w:rStyle w:val="Neenpoudarek"/>
          <w:i/>
          <w:iCs/>
          <w:color w:val="auto"/>
          <w:lang w:eastAsia="zh-CN"/>
        </w:rPr>
      </w:pPr>
      <w:bookmarkStart w:id="30" w:name="_Toc532383345"/>
      <w:r w:rsidRPr="00456167">
        <w:rPr>
          <w:lang w:eastAsia="zh-CN"/>
        </w:rPr>
        <w:t>SOGLASJE ZA PRIDOBITEV PODATKOV IZ KAZENSKE EVIDENCE – FIZIČNE OSEBE</w:t>
      </w:r>
      <w:bookmarkEnd w:id="30"/>
    </w:p>
    <w:p w:rsidR="00196BCE" w:rsidRPr="00456167" w:rsidRDefault="00196BCE" w:rsidP="00196BCE">
      <w:pPr>
        <w:spacing w:after="0"/>
        <w:jc w:val="both"/>
        <w:rPr>
          <w:rFonts w:ascii="Arial" w:hAnsi="Arial" w:cs="Arial"/>
        </w:rPr>
      </w:pPr>
      <w:r w:rsidRPr="00456167">
        <w:rPr>
          <w:rFonts w:ascii="Arial" w:hAnsi="Arial" w:cs="Arial"/>
        </w:rPr>
        <w:t>V zvezi z javnim naročilom »</w:t>
      </w:r>
      <w:r>
        <w:rPr>
          <w:rFonts w:ascii="Arial" w:hAnsi="Arial" w:cs="Arial"/>
        </w:rPr>
        <w:t>Oddaja, prevzem in obdelava ločeno zbrane odpadne embalaže</w:t>
      </w:r>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3E000A">
        <w:rPr>
          <w:rFonts w:ascii="Arial" w:hAnsi="Arial" w:cs="Arial"/>
          <w:color w:val="auto"/>
          <w:kern w:val="3"/>
          <w:lang w:eastAsia="zh-CN"/>
        </w:rPr>
        <w:t xml:space="preserve">dne </w:t>
      </w:r>
      <w:r>
        <w:rPr>
          <w:rFonts w:ascii="Arial" w:hAnsi="Arial" w:cs="Arial"/>
          <w:color w:val="auto"/>
          <w:kern w:val="3"/>
          <w:lang w:eastAsia="zh-CN"/>
        </w:rPr>
        <w:t>12</w:t>
      </w:r>
      <w:r w:rsidRPr="0088261E">
        <w:rPr>
          <w:rFonts w:ascii="Arial" w:hAnsi="Arial" w:cs="Arial"/>
          <w:color w:val="auto"/>
          <w:kern w:val="3"/>
          <w:lang w:eastAsia="zh-CN"/>
        </w:rPr>
        <w:t>. 12. 2018 pod številko objave JN008508/2018-W01</w:t>
      </w:r>
      <w:r>
        <w:rPr>
          <w:rFonts w:ascii="Arial" w:hAnsi="Arial" w:cs="Arial"/>
          <w:color w:val="auto"/>
          <w:kern w:val="3"/>
          <w:lang w:eastAsia="zh-CN"/>
        </w:rPr>
        <w:t>,</w:t>
      </w:r>
    </w:p>
    <w:p w:rsidR="00196BCE" w:rsidRPr="00456167" w:rsidRDefault="00196BCE" w:rsidP="00196BCE">
      <w:pPr>
        <w:pStyle w:val="Standard"/>
        <w:rPr>
          <w:rFonts w:ascii="Arial" w:hAnsi="Arial" w:cs="Arial"/>
        </w:rPr>
      </w:pPr>
    </w:p>
    <w:p w:rsidR="00196BCE" w:rsidRPr="00456167" w:rsidRDefault="00196BCE" w:rsidP="00196BCE">
      <w:pPr>
        <w:pStyle w:val="Standard"/>
        <w:rPr>
          <w:rFonts w:ascii="Arial" w:hAnsi="Arial" w:cs="Arial"/>
        </w:rPr>
      </w:pPr>
      <w:r w:rsidRPr="00456167">
        <w:rPr>
          <w:rFonts w:ascii="Arial" w:hAnsi="Arial" w:cs="Arial"/>
        </w:rPr>
        <w:t>izjavljamo, da Jav</w:t>
      </w:r>
      <w:r>
        <w:rPr>
          <w:rFonts w:ascii="Arial" w:hAnsi="Arial" w:cs="Arial"/>
        </w:rPr>
        <w:t>nemu</w:t>
      </w:r>
      <w:r w:rsidRPr="00456167">
        <w:rPr>
          <w:rFonts w:ascii="Arial" w:hAnsi="Arial" w:cs="Arial"/>
        </w:rPr>
        <w:t xml:space="preserve"> podjetj</w:t>
      </w:r>
      <w:r>
        <w:rPr>
          <w:rFonts w:ascii="Arial" w:hAnsi="Arial" w:cs="Arial"/>
        </w:rPr>
        <w:t>u</w:t>
      </w:r>
      <w:r w:rsidRPr="00456167">
        <w:rPr>
          <w:rFonts w:ascii="Arial" w:hAnsi="Arial" w:cs="Arial"/>
        </w:rPr>
        <w:t xml:space="preserve"> Komunaln</w:t>
      </w:r>
      <w:r>
        <w:rPr>
          <w:rFonts w:ascii="Arial" w:hAnsi="Arial" w:cs="Arial"/>
        </w:rPr>
        <w:t>emu</w:t>
      </w:r>
      <w:r w:rsidRPr="00456167">
        <w:rPr>
          <w:rFonts w:ascii="Arial" w:hAnsi="Arial" w:cs="Arial"/>
        </w:rPr>
        <w:t xml:space="preserve"> podjetj</w:t>
      </w:r>
      <w:r>
        <w:rPr>
          <w:rFonts w:ascii="Arial" w:hAnsi="Arial" w:cs="Arial"/>
        </w:rPr>
        <w:t>u</w:t>
      </w:r>
      <w:r w:rsidRPr="00456167">
        <w:rPr>
          <w:rFonts w:ascii="Arial" w:hAnsi="Arial" w:cs="Arial"/>
        </w:rPr>
        <w:t xml:space="preserve"> </w:t>
      </w:r>
      <w:r>
        <w:rPr>
          <w:rFonts w:ascii="Arial" w:hAnsi="Arial" w:cs="Arial"/>
        </w:rPr>
        <w:t>Vrhnika</w:t>
      </w:r>
      <w:r w:rsidRPr="00456167">
        <w:rPr>
          <w:rFonts w:ascii="Arial" w:hAnsi="Arial" w:cs="Arial"/>
        </w:rPr>
        <w:t xml:space="preserve">, d.o.o., Pot na </w:t>
      </w:r>
      <w:proofErr w:type="spellStart"/>
      <w:r w:rsidRPr="00456167">
        <w:rPr>
          <w:rFonts w:ascii="Arial" w:hAnsi="Arial" w:cs="Arial"/>
        </w:rPr>
        <w:t>Tojnice</w:t>
      </w:r>
      <w:proofErr w:type="spellEnd"/>
      <w:r w:rsidRPr="00456167">
        <w:rPr>
          <w:rFonts w:ascii="Arial" w:hAnsi="Arial" w:cs="Arial"/>
        </w:rPr>
        <w:t xml:space="preserve"> 40, 1360 </w:t>
      </w:r>
      <w:r>
        <w:rPr>
          <w:rFonts w:ascii="Arial" w:hAnsi="Arial" w:cs="Arial"/>
        </w:rPr>
        <w:t>Vrhnika</w:t>
      </w:r>
      <w:r w:rsidRPr="00456167">
        <w:rPr>
          <w:rFonts w:ascii="Arial" w:hAnsi="Arial" w:cs="Arial"/>
        </w:rPr>
        <w:t xml:space="preserve"> kot naročniku, dajemo soglasje skladno z desetim odstavkom 77. člena ZJN-3 in skladno z 22. členom Zakona o varstvu osebnih podatkov, da za potrebe izvedbe javnega naročila po postopku</w:t>
      </w:r>
      <w:r>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rsidR="00196BCE" w:rsidRPr="00456167" w:rsidRDefault="00196BCE" w:rsidP="00196BCE">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r w:rsidR="00196BCE" w:rsidRPr="00456167" w:rsidTr="00980247">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BCE" w:rsidRPr="00456167" w:rsidRDefault="00196BCE" w:rsidP="00980247">
            <w:pPr>
              <w:pStyle w:val="Standard"/>
              <w:snapToGrid w:val="0"/>
              <w:rPr>
                <w:rFonts w:ascii="Arial" w:hAnsi="Arial" w:cs="Arial"/>
              </w:rPr>
            </w:pPr>
          </w:p>
        </w:tc>
      </w:tr>
    </w:tbl>
    <w:p w:rsidR="00196BCE" w:rsidRPr="00456167" w:rsidRDefault="00196BCE" w:rsidP="00196BCE">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Soglasje se predloži za vse osebe, ki so članice upravnega, vodstvenega ali nadzornega organa tega gospodarskega subjekta ali ki ima pooblastila za njegovo zastopanje ali odločanje ali nadzor v njem</w:t>
      </w:r>
      <w:r w:rsidRPr="00456167">
        <w:rPr>
          <w:rFonts w:ascii="Arial" w:hAnsi="Arial" w:cs="Arial"/>
        </w:rPr>
        <w:t>.</w:t>
      </w:r>
      <w:r>
        <w:rPr>
          <w:rStyle w:val="Sprotnaopomba-sklic"/>
          <w:rFonts w:ascii="Arial" w:hAnsi="Arial" w:cs="Arial"/>
        </w:rPr>
        <w:footnoteReference w:id="4"/>
      </w:r>
    </w:p>
    <w:p w:rsidR="00196BCE" w:rsidRPr="001F7584" w:rsidRDefault="00196BCE" w:rsidP="00196BCE">
      <w:pPr>
        <w:pStyle w:val="Standard"/>
        <w:rPr>
          <w:rFonts w:ascii="Arial" w:hAnsi="Arial" w:cs="Arial"/>
        </w:rPr>
      </w:pPr>
    </w:p>
    <w:p w:rsidR="00196BCE" w:rsidRPr="000A1927" w:rsidRDefault="00196BCE" w:rsidP="00196BCE">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p>
    <w:p w:rsidR="00196BCE" w:rsidRDefault="00196BCE" w:rsidP="00196BCE">
      <w:pPr>
        <w:pStyle w:val="Standard"/>
        <w:rPr>
          <w:rFonts w:ascii="Arial" w:hAnsi="Arial" w:cs="Arial"/>
          <w:i/>
        </w:rPr>
      </w:pPr>
      <w:r w:rsidRPr="000A1927">
        <w:rPr>
          <w:rFonts w:ascii="Arial" w:hAnsi="Arial" w:cs="Arial"/>
          <w:i/>
        </w:rPr>
        <w:t>Obrazec mora obvezno o podpisati fizična oseba, na katero se izjava nanaša, osebno.</w:t>
      </w:r>
    </w:p>
    <w:p w:rsidR="00196BCE" w:rsidRPr="000A1927" w:rsidRDefault="00196BCE" w:rsidP="00196BCE">
      <w:pPr>
        <w:pStyle w:val="Standard"/>
        <w:rPr>
          <w:rFonts w:ascii="Arial" w:hAnsi="Arial" w:cs="Arial"/>
          <w:i/>
        </w:rPr>
      </w:pPr>
    </w:p>
    <w:p w:rsidR="00196BCE" w:rsidRPr="00456167" w:rsidRDefault="00196BCE" w:rsidP="00196BCE">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196BCE" w:rsidRPr="00456167" w:rsidTr="00980247">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r w:rsidRPr="00456167">
              <w:rPr>
                <w:rFonts w:ascii="Arial" w:hAnsi="Arial" w:cs="Arial"/>
                <w:bCs/>
                <w:color w:val="000000"/>
              </w:rPr>
              <w:t>KRAJ</w:t>
            </w:r>
          </w:p>
          <w:p w:rsidR="00196BCE" w:rsidRPr="00456167" w:rsidRDefault="00196BCE" w:rsidP="0098024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jc w:val="center"/>
              <w:rPr>
                <w:rFonts w:ascii="Arial" w:hAnsi="Arial" w:cs="Arial"/>
                <w:bCs/>
                <w:color w:val="000000"/>
              </w:rPr>
            </w:pPr>
          </w:p>
          <w:p w:rsidR="00196BCE" w:rsidRPr="00456167" w:rsidRDefault="00196BCE" w:rsidP="0098024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196BCE" w:rsidRPr="00456167" w:rsidTr="00980247">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96BCE" w:rsidRPr="00456167" w:rsidRDefault="00196BCE" w:rsidP="00980247">
            <w:pPr>
              <w:spacing w:after="0"/>
              <w:rPr>
                <w:rFonts w:ascii="Arial" w:hAnsi="Arial" w:cs="Arial"/>
              </w:rPr>
            </w:pPr>
          </w:p>
        </w:tc>
      </w:tr>
    </w:tbl>
    <w:p w:rsidR="00196BCE" w:rsidRPr="00456167" w:rsidRDefault="00196BCE" w:rsidP="00196BCE">
      <w:pPr>
        <w:spacing w:after="0"/>
        <w:rPr>
          <w:rFonts w:ascii="Arial" w:hAnsi="Arial" w:cs="Arial"/>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Pr="00456167" w:rsidRDefault="00196BCE" w:rsidP="00196BCE">
      <w:pPr>
        <w:pStyle w:val="Intenzivencitat"/>
        <w:rPr>
          <w:lang w:eastAsia="zh-CN"/>
        </w:rPr>
      </w:pPr>
      <w:bookmarkStart w:id="31" w:name="_Toc532383346"/>
      <w:r>
        <w:rPr>
          <w:lang w:eastAsia="zh-CN"/>
        </w:rPr>
        <w:t>ESPD OBRAZEC</w:t>
      </w:r>
      <w:bookmarkEnd w:id="31"/>
    </w:p>
    <w:p w:rsidR="00196BCE" w:rsidRPr="006C4459"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Pr="000A1927" w:rsidRDefault="00196BCE" w:rsidP="00196BCE">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rsidR="00196BCE" w:rsidRPr="006C4459"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Pr="006C4459"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Pr="00E05C53" w:rsidRDefault="00196BCE" w:rsidP="00196BCE">
      <w:pPr>
        <w:pStyle w:val="Intenzivencitat"/>
        <w:rPr>
          <w:highlight w:val="yellow"/>
          <w:lang w:eastAsia="zh-CN"/>
        </w:rPr>
      </w:pPr>
      <w:bookmarkStart w:id="32" w:name="_Toc532383347"/>
      <w:r>
        <w:rPr>
          <w:lang w:eastAsia="zh-CN"/>
        </w:rPr>
        <w:t>DOVOLJENJA</w:t>
      </w:r>
      <w:bookmarkEnd w:id="32"/>
    </w:p>
    <w:p w:rsidR="00196BCE" w:rsidRDefault="00196BCE" w:rsidP="00196BCE">
      <w:pPr>
        <w:spacing w:after="0"/>
        <w:jc w:val="both"/>
        <w:rPr>
          <w:rFonts w:ascii="Arial" w:hAnsi="Arial" w:cs="Arial"/>
          <w:color w:val="auto"/>
          <w:highlight w:val="yellow"/>
        </w:rPr>
      </w:pPr>
    </w:p>
    <w:p w:rsidR="00196BCE" w:rsidRPr="002F3C5F" w:rsidRDefault="00196BCE" w:rsidP="00196BCE">
      <w:pPr>
        <w:spacing w:after="0"/>
        <w:jc w:val="both"/>
        <w:rPr>
          <w:rFonts w:ascii="Arial" w:hAnsi="Arial" w:cs="Arial"/>
          <w:lang w:eastAsia="zh-CN"/>
        </w:rPr>
      </w:pPr>
      <w:r>
        <w:rPr>
          <w:rFonts w:ascii="Arial" w:hAnsi="Arial" w:cs="Arial"/>
          <w:lang w:eastAsia="zh-CN"/>
        </w:rPr>
        <w:t>Ponudnik ponudbi v .</w:t>
      </w:r>
      <w:proofErr w:type="spellStart"/>
      <w:r>
        <w:rPr>
          <w:rFonts w:ascii="Arial" w:hAnsi="Arial" w:cs="Arial"/>
          <w:lang w:eastAsia="zh-CN"/>
        </w:rPr>
        <w:t>pdf</w:t>
      </w:r>
      <w:proofErr w:type="spellEnd"/>
      <w:r>
        <w:rPr>
          <w:rFonts w:ascii="Arial" w:hAnsi="Arial" w:cs="Arial"/>
          <w:lang w:eastAsia="zh-CN"/>
        </w:rPr>
        <w:t xml:space="preserve"> obliki predloži v</w:t>
      </w:r>
      <w:r w:rsidRPr="00E31ACB">
        <w:rPr>
          <w:rFonts w:ascii="Arial" w:hAnsi="Arial" w:cs="Arial"/>
          <w:lang w:eastAsia="zh-CN"/>
        </w:rPr>
        <w:t>eljavno okoljevarstveno dovoljenje ponudnika/podizvajalca/partnerja za prevzem predmetnega odpadka št. 15 01 06</w:t>
      </w:r>
      <w:r>
        <w:rPr>
          <w:rFonts w:ascii="Arial" w:hAnsi="Arial" w:cs="Arial"/>
          <w:lang w:eastAsia="zh-CN"/>
        </w:rPr>
        <w:t xml:space="preserve"> in u</w:t>
      </w:r>
      <w:r w:rsidRPr="00E31ACB">
        <w:rPr>
          <w:rFonts w:ascii="Arial" w:hAnsi="Arial" w:cs="Arial"/>
          <w:lang w:eastAsia="zh-CN"/>
        </w:rPr>
        <w:t>strezno dovoljenje za prevoz odpadkov – vpis v evidenco prevoznikov odpadkov s strani prevzemnika odpadka oziroma njegovega podizvajalca (prevoznika)</w:t>
      </w:r>
      <w:r w:rsidRPr="002F3C5F">
        <w:rPr>
          <w:rFonts w:ascii="Arial" w:hAnsi="Arial" w:cs="Arial"/>
          <w:lang w:eastAsia="zh-CN"/>
        </w:rPr>
        <w:t>.</w:t>
      </w:r>
      <w:r>
        <w:rPr>
          <w:rFonts w:ascii="Arial" w:hAnsi="Arial" w:cs="Arial"/>
          <w:lang w:eastAsia="zh-CN"/>
        </w:rPr>
        <w:t xml:space="preserve"> Omenjene dokumente ponudnik naloži v razdelek »Ostali dokumenti«.</w:t>
      </w: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Default="00196BCE" w:rsidP="00196BCE">
      <w:pPr>
        <w:spacing w:after="0"/>
        <w:rPr>
          <w:rStyle w:val="Neenpoudarek"/>
          <w:rFonts w:ascii="Arial" w:hAnsi="Arial" w:cs="Arial"/>
          <w:i w:val="0"/>
          <w:iCs w:val="0"/>
          <w:lang w:eastAsia="zh-CN"/>
        </w:rPr>
      </w:pPr>
    </w:p>
    <w:p w:rsidR="00196BCE" w:rsidRPr="00E05C53" w:rsidRDefault="00196BCE" w:rsidP="00196BCE">
      <w:pPr>
        <w:pStyle w:val="Intenzivencitat"/>
        <w:rPr>
          <w:highlight w:val="yellow"/>
          <w:lang w:eastAsia="zh-CN"/>
        </w:rPr>
      </w:pPr>
      <w:bookmarkStart w:id="33" w:name="_Toc532383348"/>
      <w:r w:rsidRPr="005104EA">
        <w:rPr>
          <w:lang w:eastAsia="zh-CN"/>
        </w:rPr>
        <w:t>POTRDILA BANK oz. BON-2</w:t>
      </w:r>
      <w:bookmarkEnd w:id="33"/>
      <w:r w:rsidRPr="00E05C53">
        <w:rPr>
          <w:highlight w:val="yellow"/>
          <w:lang w:eastAsia="zh-CN"/>
        </w:rPr>
        <w:t xml:space="preserve"> </w:t>
      </w:r>
    </w:p>
    <w:p w:rsidR="00196BCE" w:rsidRDefault="00196BCE" w:rsidP="00196BCE">
      <w:pPr>
        <w:spacing w:after="0"/>
        <w:jc w:val="both"/>
        <w:rPr>
          <w:rFonts w:ascii="Arial" w:hAnsi="Arial" w:cs="Arial"/>
          <w:color w:val="auto"/>
          <w:highlight w:val="yellow"/>
        </w:rPr>
      </w:pPr>
    </w:p>
    <w:p w:rsidR="00196BCE" w:rsidRPr="002F3C5F" w:rsidRDefault="00196BCE" w:rsidP="00196BCE">
      <w:pPr>
        <w:spacing w:after="0"/>
        <w:jc w:val="both"/>
        <w:rPr>
          <w:rFonts w:ascii="Arial" w:hAnsi="Arial" w:cs="Arial"/>
          <w:lang w:eastAsia="zh-CN"/>
        </w:rPr>
      </w:pPr>
      <w:r w:rsidRPr="002F3C5F">
        <w:rPr>
          <w:rFonts w:ascii="Arial" w:hAnsi="Arial" w:cs="Arial"/>
          <w:lang w:eastAsia="zh-CN"/>
        </w:rPr>
        <w:t xml:space="preserve">Ponudnik </w:t>
      </w:r>
      <w:r>
        <w:rPr>
          <w:rFonts w:ascii="Arial" w:hAnsi="Arial" w:cs="Arial"/>
          <w:lang w:eastAsia="zh-CN"/>
        </w:rPr>
        <w:t xml:space="preserve">na poziv naročnika </w:t>
      </w:r>
      <w:r w:rsidRPr="002F3C5F">
        <w:rPr>
          <w:rFonts w:ascii="Arial" w:hAnsi="Arial" w:cs="Arial"/>
          <w:lang w:eastAsia="zh-CN"/>
        </w:rPr>
        <w:t xml:space="preserve">predloži </w:t>
      </w:r>
      <w:r w:rsidRPr="002F3C5F">
        <w:rPr>
          <w:rFonts w:ascii="Arial" w:hAnsi="Arial" w:cs="Arial"/>
          <w:b/>
          <w:lang w:eastAsia="zh-CN"/>
        </w:rPr>
        <w:t>potrdila vseh poslovnih bank</w:t>
      </w:r>
      <w:r w:rsidRPr="002F3C5F">
        <w:rPr>
          <w:rFonts w:ascii="Arial" w:hAnsi="Arial" w:cs="Arial"/>
          <w:lang w:eastAsia="zh-CN"/>
        </w:rPr>
        <w:t xml:space="preserve">, pri katerih ima </w:t>
      </w:r>
      <w:r>
        <w:rPr>
          <w:rFonts w:ascii="Arial" w:hAnsi="Arial" w:cs="Arial"/>
          <w:lang w:eastAsia="zh-CN"/>
        </w:rPr>
        <w:t>g</w:t>
      </w:r>
      <w:r w:rsidRPr="002F3C5F">
        <w:rPr>
          <w:rFonts w:ascii="Arial" w:hAnsi="Arial" w:cs="Arial"/>
          <w:lang w:eastAsia="zh-CN"/>
        </w:rPr>
        <w:t>ospodarski subjekt odprt poslovni račun o neblokiranih/blokiranih poslovnih računih v zadnjih 6 –</w:t>
      </w:r>
      <w:r>
        <w:rPr>
          <w:rFonts w:ascii="Arial" w:hAnsi="Arial" w:cs="Arial"/>
          <w:lang w:eastAsia="zh-CN"/>
        </w:rPr>
        <w:t xml:space="preserve"> </w:t>
      </w:r>
      <w:r w:rsidRPr="002F3C5F">
        <w:rPr>
          <w:rFonts w:ascii="Arial" w:hAnsi="Arial" w:cs="Arial"/>
          <w:lang w:eastAsia="zh-CN"/>
        </w:rPr>
        <w:t xml:space="preserve">mesecih ali </w:t>
      </w:r>
      <w:r w:rsidRPr="002F3C5F">
        <w:rPr>
          <w:rFonts w:ascii="Arial" w:hAnsi="Arial" w:cs="Arial"/>
          <w:b/>
          <w:lang w:eastAsia="zh-CN"/>
        </w:rPr>
        <w:t>obrazec BON-2</w:t>
      </w:r>
      <w:r w:rsidRPr="002F3C5F">
        <w:rPr>
          <w:rFonts w:ascii="Arial" w:hAnsi="Arial" w:cs="Arial"/>
          <w:lang w:eastAsia="zh-CN"/>
        </w:rPr>
        <w:t>. Potrdila oz. obrazec BON-2 ne smejo biti starejši od 30 dni od datuma, ki je določen kot skrajni rok za oddajo ponudbe.</w:t>
      </w: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Default="00196BCE" w:rsidP="00196BCE">
      <w:pPr>
        <w:rPr>
          <w:lang w:eastAsia="zh-CN"/>
        </w:rPr>
      </w:pPr>
    </w:p>
    <w:p w:rsidR="00196BCE" w:rsidRPr="00DA0292" w:rsidRDefault="00196BCE" w:rsidP="00196BCE">
      <w:pPr>
        <w:spacing w:after="0" w:line="240" w:lineRule="auto"/>
        <w:jc w:val="both"/>
        <w:rPr>
          <w:rFonts w:ascii="Trebuchet MS" w:eastAsia="Times New Roman" w:hAnsi="Trebuchet MS" w:cs="Arial"/>
          <w:color w:val="auto"/>
          <w:szCs w:val="20"/>
          <w:lang w:eastAsia="sl-SI"/>
        </w:rPr>
        <w:sectPr w:rsidR="00196BCE" w:rsidRPr="00DA0292"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196BCE" w:rsidRPr="00456167" w:rsidRDefault="00196BCE" w:rsidP="00196BCE">
      <w:pPr>
        <w:pStyle w:val="Slog3"/>
        <w:rPr>
          <w:rStyle w:val="Neenpoudarek"/>
          <w:i/>
          <w:iCs/>
        </w:rPr>
      </w:pPr>
      <w:bookmarkStart w:id="34" w:name="_Toc532383349"/>
      <w:bookmarkStart w:id="35" w:name="_Hlk514669835"/>
      <w:bookmarkStart w:id="36" w:name="_Toc454184240"/>
      <w:r w:rsidRPr="00456167">
        <w:rPr>
          <w:rStyle w:val="Neenpoudarek"/>
        </w:rPr>
        <w:lastRenderedPageBreak/>
        <w:t xml:space="preserve">Priloga št. </w:t>
      </w:r>
      <w:r>
        <w:rPr>
          <w:rStyle w:val="Neenpoudarek"/>
        </w:rPr>
        <w:t>6</w:t>
      </w:r>
      <w:bookmarkEnd w:id="34"/>
    </w:p>
    <w:p w:rsidR="00196BCE" w:rsidRPr="00456167" w:rsidRDefault="00196BCE" w:rsidP="00196BCE">
      <w:pPr>
        <w:pStyle w:val="Intenzivencitat"/>
      </w:pPr>
      <w:bookmarkStart w:id="37" w:name="_Toc454902733"/>
      <w:bookmarkStart w:id="38" w:name="_Toc532383350"/>
      <w:r w:rsidRPr="00456167">
        <w:t>IZJAVA PONUDNIKA O PREDLOŽITVI FINANČEGA ZAVAROVANJA ZA DOBRO IZVEDBO</w:t>
      </w:r>
      <w:bookmarkEnd w:id="37"/>
      <w:r w:rsidRPr="00E02713">
        <w:t xml:space="preserve"> </w:t>
      </w:r>
      <w:r>
        <w:t xml:space="preserve">– </w:t>
      </w:r>
      <w:r w:rsidRPr="00456167">
        <w:t>B</w:t>
      </w:r>
      <w:r>
        <w:t>IANCO MENICA</w:t>
      </w:r>
      <w:bookmarkEnd w:id="38"/>
    </w:p>
    <w:p w:rsidR="00196BCE" w:rsidRPr="00456167" w:rsidRDefault="00196BCE" w:rsidP="00196BCE">
      <w:pPr>
        <w:spacing w:after="0"/>
        <w:jc w:val="both"/>
        <w:rPr>
          <w:rFonts w:ascii="Arial" w:hAnsi="Arial" w:cs="Arial"/>
        </w:rPr>
      </w:pPr>
      <w:r w:rsidRPr="00456167">
        <w:rPr>
          <w:rFonts w:ascii="Arial" w:hAnsi="Arial" w:cs="Arial"/>
        </w:rPr>
        <w:t>V zvezi z javnim naročilom »</w:t>
      </w:r>
      <w:r>
        <w:rPr>
          <w:rFonts w:ascii="Arial" w:hAnsi="Arial" w:cs="Arial"/>
        </w:rPr>
        <w:t>Oddaja, prevzem in obdelava ločeno zbrane odpadne embalaže</w:t>
      </w:r>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3E000A">
        <w:rPr>
          <w:rFonts w:ascii="Arial" w:hAnsi="Arial" w:cs="Arial"/>
          <w:color w:val="auto"/>
          <w:kern w:val="3"/>
          <w:lang w:eastAsia="zh-CN"/>
        </w:rPr>
        <w:t xml:space="preserve">dne </w:t>
      </w:r>
      <w:r>
        <w:rPr>
          <w:rFonts w:ascii="Arial" w:hAnsi="Arial" w:cs="Arial"/>
          <w:color w:val="auto"/>
          <w:kern w:val="3"/>
          <w:lang w:eastAsia="zh-CN"/>
        </w:rPr>
        <w:t>12</w:t>
      </w:r>
      <w:r w:rsidRPr="0088261E">
        <w:rPr>
          <w:rFonts w:ascii="Arial" w:hAnsi="Arial" w:cs="Arial"/>
          <w:color w:val="auto"/>
          <w:kern w:val="3"/>
          <w:lang w:eastAsia="zh-CN"/>
        </w:rPr>
        <w:t>. 12. 2018 pod številko objave JN008508/2018-W01</w:t>
      </w:r>
      <w:r w:rsidRPr="00456167">
        <w:rPr>
          <w:rFonts w:ascii="Arial" w:hAnsi="Arial" w:cs="Arial"/>
          <w:color w:val="auto"/>
          <w:kern w:val="3"/>
          <w:lang w:eastAsia="zh-CN"/>
        </w:rPr>
        <w:t>,</w:t>
      </w:r>
    </w:p>
    <w:p w:rsidR="00196BCE" w:rsidRPr="00456167" w:rsidRDefault="00196BCE" w:rsidP="00196BCE">
      <w:pPr>
        <w:pStyle w:val="Standard"/>
        <w:autoSpaceDE w:val="0"/>
        <w:rPr>
          <w:rFonts w:ascii="Arial" w:hAnsi="Arial" w:cs="Arial"/>
        </w:rPr>
      </w:pPr>
    </w:p>
    <w:p w:rsidR="00196BCE" w:rsidRPr="00456167" w:rsidRDefault="00196BCE" w:rsidP="00196BCE">
      <w:pPr>
        <w:pStyle w:val="Standard"/>
        <w:autoSpaceDE w:val="0"/>
        <w:rPr>
          <w:rFonts w:ascii="Arial" w:hAnsi="Arial" w:cs="Arial"/>
        </w:rPr>
      </w:pPr>
      <w:r w:rsidRPr="00456167">
        <w:rPr>
          <w:rFonts w:ascii="Arial" w:hAnsi="Arial" w:cs="Arial"/>
        </w:rPr>
        <w:t xml:space="preserve">se zavezujemo, da bomo v </w:t>
      </w:r>
      <w:r>
        <w:rPr>
          <w:rFonts w:ascii="Arial" w:hAnsi="Arial" w:cs="Arial"/>
        </w:rPr>
        <w:t>15</w:t>
      </w:r>
      <w:r w:rsidRPr="00456167">
        <w:rPr>
          <w:rFonts w:ascii="Arial" w:hAnsi="Arial" w:cs="Arial"/>
        </w:rPr>
        <w:t xml:space="preserve"> (</w:t>
      </w:r>
      <w:r>
        <w:rPr>
          <w:rFonts w:ascii="Arial" w:hAnsi="Arial" w:cs="Arial"/>
        </w:rPr>
        <w:t>petnajstih</w:t>
      </w:r>
      <w:r w:rsidRPr="00456167">
        <w:rPr>
          <w:rFonts w:ascii="Arial" w:hAnsi="Arial" w:cs="Arial"/>
        </w:rPr>
        <w:t xml:space="preserve">) dneh po podpisu </w:t>
      </w:r>
      <w:r>
        <w:rPr>
          <w:rFonts w:ascii="Arial" w:hAnsi="Arial" w:cs="Arial"/>
        </w:rPr>
        <w:t>pogodbe</w:t>
      </w:r>
      <w:r w:rsidRPr="00456167">
        <w:rPr>
          <w:rFonts w:ascii="Arial" w:hAnsi="Arial" w:cs="Arial"/>
        </w:rPr>
        <w:t xml:space="preserve"> za izvedbo javnega naročila »</w:t>
      </w:r>
      <w:bookmarkStart w:id="39" w:name="_Hlk531246901"/>
      <w:r>
        <w:rPr>
          <w:rFonts w:ascii="Arial" w:hAnsi="Arial" w:cs="Arial"/>
        </w:rPr>
        <w:t>Oddaja, prevzem in obdelava ločeno zbrane odpadne embalaže</w:t>
      </w:r>
      <w:bookmarkEnd w:id="39"/>
      <w:r w:rsidRPr="00456167">
        <w:rPr>
          <w:rFonts w:ascii="Arial" w:hAnsi="Arial" w:cs="Arial"/>
        </w:rPr>
        <w:t xml:space="preserve">« naročniku </w:t>
      </w:r>
      <w:r w:rsidRPr="000E74D1">
        <w:rPr>
          <w:rFonts w:ascii="Arial" w:hAnsi="Arial" w:cs="Arial"/>
        </w:rPr>
        <w:t>izdali tri (3) bianko menice z menično izjavo in pooblastilom za izplačilo menice ter klavzulo »brez protesta« kot zavarovanje za dobro izvedbo pogodbenih obveznosti po spodaj navedenem vzorcu menične izjave.</w:t>
      </w:r>
    </w:p>
    <w:p w:rsidR="00196BCE" w:rsidRPr="00456167" w:rsidRDefault="00196BCE" w:rsidP="00196BCE">
      <w:pPr>
        <w:pStyle w:val="Standard"/>
        <w:autoSpaceDE w:val="0"/>
        <w:rPr>
          <w:rFonts w:ascii="Arial" w:hAnsi="Arial" w:cs="Arial"/>
        </w:rPr>
      </w:pPr>
      <w:bookmarkStart w:id="40" w:name="_Hlk514929109"/>
      <w:bookmarkEnd w:id="35"/>
    </w:p>
    <w:tbl>
      <w:tblPr>
        <w:tblW w:w="9092" w:type="dxa"/>
        <w:tblLayout w:type="fixed"/>
        <w:tblCellMar>
          <w:left w:w="10" w:type="dxa"/>
          <w:right w:w="10" w:type="dxa"/>
        </w:tblCellMar>
        <w:tblLook w:val="0000" w:firstRow="0" w:lastRow="0" w:firstColumn="0" w:lastColumn="0" w:noHBand="0" w:noVBand="0"/>
      </w:tblPr>
      <w:tblGrid>
        <w:gridCol w:w="3964"/>
        <w:gridCol w:w="5128"/>
      </w:tblGrid>
      <w:tr w:rsidR="00196BCE" w:rsidRPr="00456167" w:rsidTr="00980247">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r w:rsidRPr="00456167">
              <w:rPr>
                <w:rFonts w:ascii="Arial" w:hAnsi="Arial" w:cs="Arial"/>
                <w:bCs/>
                <w:color w:val="000000"/>
              </w:rPr>
              <w:t>KRAJ</w:t>
            </w:r>
          </w:p>
          <w:p w:rsidR="00196BCE" w:rsidRPr="00456167" w:rsidRDefault="00196BCE" w:rsidP="00980247">
            <w:pPr>
              <w:pStyle w:val="Standard"/>
              <w:jc w:val="center"/>
              <w:rPr>
                <w:rFonts w:ascii="Arial" w:hAnsi="Arial" w:cs="Arial"/>
                <w:bCs/>
                <w:color w:val="000000"/>
              </w:rPr>
            </w:pPr>
          </w:p>
        </w:tc>
        <w:tc>
          <w:tcPr>
            <w:tcW w:w="5128"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r w:rsidRPr="00456167">
              <w:rPr>
                <w:rFonts w:ascii="Arial" w:hAnsi="Arial" w:cs="Arial"/>
                <w:bCs/>
                <w:color w:val="000000"/>
              </w:rPr>
              <w:t>PONUDNIK</w:t>
            </w:r>
          </w:p>
          <w:p w:rsidR="00196BCE" w:rsidRPr="00456167" w:rsidRDefault="00196BCE" w:rsidP="0098024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196BCE" w:rsidRPr="00456167" w:rsidTr="00980247">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96BCE" w:rsidRPr="00456167" w:rsidRDefault="00196BCE" w:rsidP="00980247">
            <w:pPr>
              <w:pStyle w:val="Standard"/>
              <w:snapToGrid w:val="0"/>
              <w:jc w:val="center"/>
              <w:rPr>
                <w:rFonts w:ascii="Arial" w:hAnsi="Arial" w:cs="Arial"/>
                <w:bCs/>
                <w:color w:val="000000"/>
              </w:rPr>
            </w:pPr>
            <w:r w:rsidRPr="00456167">
              <w:rPr>
                <w:rFonts w:ascii="Arial" w:hAnsi="Arial" w:cs="Arial"/>
                <w:bCs/>
                <w:color w:val="000000"/>
              </w:rPr>
              <w:t>DATUM</w:t>
            </w:r>
          </w:p>
        </w:tc>
        <w:tc>
          <w:tcPr>
            <w:tcW w:w="5128"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96BCE" w:rsidRPr="00456167" w:rsidRDefault="00196BCE" w:rsidP="00980247">
            <w:pPr>
              <w:spacing w:after="0"/>
              <w:rPr>
                <w:rFonts w:ascii="Arial" w:hAnsi="Arial" w:cs="Arial"/>
              </w:rPr>
            </w:pPr>
          </w:p>
        </w:tc>
      </w:tr>
    </w:tbl>
    <w:p w:rsidR="00196BCE" w:rsidRPr="00456167" w:rsidRDefault="00196BCE" w:rsidP="00196BCE">
      <w:pPr>
        <w:pStyle w:val="Standard"/>
        <w:rPr>
          <w:rFonts w:ascii="Arial" w:hAnsi="Arial" w:cs="Arial"/>
        </w:rPr>
      </w:pPr>
    </w:p>
    <w:bookmarkEnd w:id="40"/>
    <w:p w:rsidR="00196BCE" w:rsidRPr="00456167" w:rsidRDefault="00196BCE" w:rsidP="00196BCE">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V primeru podpisa več zakonitih zastopnikov izvajalcev besedilo menične izjave prilagodi številu podpisov zakonitih zastopnikov.</w:t>
      </w:r>
    </w:p>
    <w:p w:rsidR="00196BCE" w:rsidRPr="00456167" w:rsidRDefault="00196BCE" w:rsidP="00196BCE">
      <w:pPr>
        <w:spacing w:after="0"/>
        <w:rPr>
          <w:rFonts w:ascii="Arial" w:hAnsi="Arial" w:cs="Arial"/>
        </w:rPr>
      </w:pPr>
      <w:r w:rsidRPr="00456167">
        <w:rPr>
          <w:rFonts w:ascii="Arial" w:hAnsi="Arial" w:cs="Arial"/>
        </w:rPr>
        <w:t>__________________________________________________________________________</w:t>
      </w:r>
    </w:p>
    <w:p w:rsidR="00196BCE" w:rsidRPr="00456167" w:rsidRDefault="00196BCE" w:rsidP="00196BCE">
      <w:pPr>
        <w:spacing w:after="0"/>
        <w:rPr>
          <w:rFonts w:ascii="Arial" w:hAnsi="Arial" w:cs="Arial"/>
        </w:rPr>
      </w:pPr>
    </w:p>
    <w:p w:rsidR="00196BCE" w:rsidRPr="00456167" w:rsidRDefault="00196BCE" w:rsidP="00196BCE">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rsidR="00196BCE" w:rsidRPr="00456167" w:rsidRDefault="00196BCE" w:rsidP="00196BCE">
      <w:pPr>
        <w:spacing w:after="0"/>
        <w:rPr>
          <w:rFonts w:ascii="Arial" w:hAnsi="Arial" w:cs="Arial"/>
          <w:i/>
        </w:rPr>
      </w:pPr>
      <w:r w:rsidRPr="00456167">
        <w:rPr>
          <w:rFonts w:ascii="Arial" w:hAnsi="Arial" w:cs="Arial"/>
          <w:i/>
        </w:rPr>
        <w:t>Kraj in datum:,___________</w:t>
      </w:r>
    </w:p>
    <w:p w:rsidR="00196BCE" w:rsidRPr="00456167" w:rsidRDefault="00196BCE" w:rsidP="00196BCE">
      <w:pPr>
        <w:spacing w:after="0"/>
        <w:rPr>
          <w:rFonts w:ascii="Arial" w:hAnsi="Arial" w:cs="Arial"/>
          <w:i/>
        </w:rPr>
      </w:pPr>
      <w:r w:rsidRPr="00456167">
        <w:rPr>
          <w:rFonts w:ascii="Arial" w:hAnsi="Arial" w:cs="Arial"/>
          <w:i/>
        </w:rPr>
        <w:t>………………………….</w:t>
      </w:r>
    </w:p>
    <w:p w:rsidR="00196BCE" w:rsidRPr="00456167" w:rsidRDefault="00196BCE" w:rsidP="00196BCE">
      <w:pPr>
        <w:spacing w:after="0"/>
        <w:rPr>
          <w:rFonts w:ascii="Arial" w:hAnsi="Arial" w:cs="Arial"/>
          <w:i/>
        </w:rPr>
      </w:pPr>
    </w:p>
    <w:p w:rsidR="00196BCE" w:rsidRPr="00456167" w:rsidRDefault="00196BCE" w:rsidP="00196BCE">
      <w:pPr>
        <w:spacing w:after="0"/>
        <w:rPr>
          <w:rFonts w:ascii="Arial" w:hAnsi="Arial" w:cs="Arial"/>
          <w:i/>
        </w:rPr>
      </w:pPr>
      <w:r w:rsidRPr="00456167">
        <w:rPr>
          <w:rFonts w:ascii="Arial" w:hAnsi="Arial" w:cs="Arial"/>
          <w:i/>
        </w:rPr>
        <w:t>(izvajalec / izdajatelj menic)</w:t>
      </w:r>
    </w:p>
    <w:p w:rsidR="00196BCE" w:rsidRPr="00456167" w:rsidRDefault="00196BCE" w:rsidP="00196BCE">
      <w:pPr>
        <w:spacing w:after="0"/>
        <w:rPr>
          <w:rFonts w:ascii="Arial" w:hAnsi="Arial" w:cs="Arial"/>
          <w:i/>
        </w:rPr>
      </w:pPr>
    </w:p>
    <w:p w:rsidR="00196BCE" w:rsidRPr="00456167" w:rsidRDefault="00196BCE" w:rsidP="00196BCE">
      <w:pPr>
        <w:spacing w:after="0"/>
        <w:rPr>
          <w:rFonts w:ascii="Arial" w:hAnsi="Arial" w:cs="Arial"/>
          <w:i/>
        </w:rPr>
      </w:pPr>
      <w:r w:rsidRPr="00456167">
        <w:rPr>
          <w:rFonts w:ascii="Arial" w:hAnsi="Arial" w:cs="Arial"/>
          <w:i/>
        </w:rPr>
        <w:t>ID-št. za DDV: …………….</w:t>
      </w:r>
    </w:p>
    <w:p w:rsidR="00196BCE" w:rsidRPr="00456167" w:rsidRDefault="00196BCE" w:rsidP="00196BCE">
      <w:pPr>
        <w:spacing w:after="0"/>
        <w:rPr>
          <w:rFonts w:ascii="Arial" w:hAnsi="Arial" w:cs="Arial"/>
          <w:i/>
        </w:rPr>
      </w:pPr>
    </w:p>
    <w:p w:rsidR="00196BCE" w:rsidRPr="00456167" w:rsidRDefault="00196BCE" w:rsidP="00196BCE">
      <w:pPr>
        <w:spacing w:after="0"/>
        <w:jc w:val="center"/>
        <w:rPr>
          <w:rFonts w:ascii="Arial" w:hAnsi="Arial" w:cs="Arial"/>
          <w:b/>
        </w:rPr>
      </w:pPr>
      <w:r w:rsidRPr="00456167">
        <w:rPr>
          <w:rFonts w:ascii="Arial" w:hAnsi="Arial" w:cs="Arial"/>
          <w:b/>
        </w:rPr>
        <w:t>MENIČNA IZJAVA</w:t>
      </w:r>
    </w:p>
    <w:p w:rsidR="00196BCE" w:rsidRPr="00456167" w:rsidRDefault="00196BCE" w:rsidP="00196BCE">
      <w:pPr>
        <w:spacing w:after="0"/>
        <w:jc w:val="center"/>
        <w:rPr>
          <w:rFonts w:ascii="Arial" w:hAnsi="Arial" w:cs="Arial"/>
          <w:i/>
        </w:rPr>
      </w:pPr>
    </w:p>
    <w:p w:rsidR="00196BCE" w:rsidRPr="00456167" w:rsidRDefault="00196BCE" w:rsidP="00196BCE">
      <w:pPr>
        <w:spacing w:after="0"/>
        <w:jc w:val="both"/>
        <w:rPr>
          <w:rFonts w:ascii="Arial" w:hAnsi="Arial" w:cs="Arial"/>
        </w:rPr>
      </w:pP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 </w:t>
      </w:r>
      <w:r w:rsidRPr="00456167">
        <w:rPr>
          <w:rFonts w:ascii="Arial" w:hAnsi="Arial" w:cs="Arial"/>
          <w:i/>
        </w:rPr>
        <w:t xml:space="preserve">(v nadaljevanju naročnik) in …………………….(v nadaljevanju »Izvajalec/Izdajatelj menic«) sta dne ……………… sklenila </w:t>
      </w:r>
      <w:r>
        <w:rPr>
          <w:rFonts w:ascii="Arial" w:hAnsi="Arial" w:cs="Arial"/>
          <w:i/>
        </w:rPr>
        <w:t>Pogodbo</w:t>
      </w:r>
      <w:r w:rsidRPr="00456167">
        <w:rPr>
          <w:rFonts w:ascii="Arial" w:hAnsi="Arial" w:cs="Arial"/>
          <w:i/>
        </w:rPr>
        <w:t xml:space="preserve"> št.</w:t>
      </w:r>
      <w:r>
        <w:rPr>
          <w:rFonts w:ascii="Arial" w:hAnsi="Arial" w:cs="Arial"/>
          <w:i/>
        </w:rPr>
        <w:t xml:space="preserve"> 4142-0007/2018</w:t>
      </w:r>
      <w:r w:rsidRPr="00456167">
        <w:rPr>
          <w:rFonts w:ascii="Arial" w:hAnsi="Arial" w:cs="Arial"/>
          <w:i/>
        </w:rPr>
        <w:t xml:space="preserve"> za izvedbo javnega naročila »</w:t>
      </w:r>
      <w:r w:rsidRPr="000E74D1">
        <w:rPr>
          <w:rFonts w:ascii="Arial" w:hAnsi="Arial" w:cs="Arial"/>
        </w:rPr>
        <w:t>Oddaja, prevzem in obdelava ločeno zbrane odpadne embalaže</w:t>
      </w:r>
      <w:r w:rsidRPr="00456167">
        <w:rPr>
          <w:rFonts w:ascii="Arial" w:hAnsi="Arial" w:cs="Arial"/>
        </w:rPr>
        <w:t>«</w:t>
      </w:r>
      <w:r w:rsidRPr="00456167">
        <w:rPr>
          <w:rFonts w:ascii="Arial" w:hAnsi="Arial" w:cs="Arial"/>
          <w:i/>
        </w:rPr>
        <w:t xml:space="preserve"> (v nadaljevanju </w:t>
      </w:r>
      <w:r>
        <w:rPr>
          <w:rFonts w:ascii="Arial" w:hAnsi="Arial" w:cs="Arial"/>
          <w:i/>
        </w:rPr>
        <w:t>Pogodba</w:t>
      </w:r>
      <w:r w:rsidRPr="00456167">
        <w:rPr>
          <w:rFonts w:ascii="Arial" w:hAnsi="Arial" w:cs="Arial"/>
          <w:i/>
        </w:rPr>
        <w:t xml:space="preserve">). Menična izjava velja za unovčitev menic, ki so dane z namenom zavarovanja dobre izvedbe pogodbenih obveznosti izvajalca/izdajatelja menic po </w:t>
      </w:r>
      <w:r>
        <w:rPr>
          <w:rFonts w:ascii="Arial" w:hAnsi="Arial" w:cs="Arial"/>
          <w:i/>
        </w:rPr>
        <w:t>Pogodbi</w:t>
      </w:r>
      <w:r w:rsidRPr="00456167">
        <w:rPr>
          <w:rFonts w:ascii="Arial" w:hAnsi="Arial" w:cs="Arial"/>
          <w:i/>
        </w:rPr>
        <w:t>.</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 xml:space="preserve">Na podlagi </w:t>
      </w:r>
      <w:r>
        <w:rPr>
          <w:rFonts w:ascii="Arial" w:hAnsi="Arial" w:cs="Arial"/>
          <w:i/>
        </w:rPr>
        <w:t>Pogodbe</w:t>
      </w:r>
      <w:r w:rsidRPr="00456167">
        <w:rPr>
          <w:rFonts w:ascii="Arial" w:hAnsi="Arial" w:cs="Arial"/>
          <w:i/>
        </w:rPr>
        <w:t xml:space="preserve"> ………….(izvajalec/izdajatelj menic) izroča naročniku tri (3) bianko menice s klavzulo »brez protesta« za zavarovanje dobre izvedbe pogodbenih obveznosti, na katerih je podpisan zakoniti zastopnik:</w:t>
      </w:r>
    </w:p>
    <w:p w:rsidR="00196BCE" w:rsidRPr="00456167" w:rsidRDefault="00196BCE" w:rsidP="00196BCE">
      <w:pPr>
        <w:spacing w:after="0"/>
        <w:jc w:val="both"/>
        <w:rPr>
          <w:rFonts w:ascii="Arial" w:hAnsi="Arial" w:cs="Arial"/>
          <w:i/>
        </w:rPr>
      </w:pPr>
    </w:p>
    <w:p w:rsidR="00196BCE" w:rsidRPr="00456167" w:rsidRDefault="00196BCE" w:rsidP="00196BCE">
      <w:pPr>
        <w:spacing w:after="0"/>
        <w:rPr>
          <w:rFonts w:ascii="Arial" w:hAnsi="Arial" w:cs="Arial"/>
          <w:i/>
        </w:rPr>
      </w:pPr>
    </w:p>
    <w:p w:rsidR="00196BCE" w:rsidRPr="00456167" w:rsidRDefault="00196BCE" w:rsidP="00196BCE">
      <w:pPr>
        <w:spacing w:after="0"/>
        <w:rPr>
          <w:rFonts w:ascii="Arial" w:hAnsi="Arial" w:cs="Arial"/>
          <w:i/>
        </w:rPr>
      </w:pPr>
      <w:r w:rsidRPr="00456167">
        <w:rPr>
          <w:rFonts w:ascii="Arial" w:hAnsi="Arial" w:cs="Arial"/>
          <w:i/>
        </w:rPr>
        <w:t>priimek in ime ________kot (funkcija)____________________podpis__________________</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Izdajatelj menic izrecno potrjuje da je podpisnik menic pooblaščen za podpis menic in da velja to pooblastilo in podpisane menice tudi v primeru spremembe zakonitih zastopnikov izdajatelja menic.</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Pr>
          <w:rFonts w:ascii="Arial" w:hAnsi="Arial" w:cs="Arial"/>
          <w:i/>
        </w:rPr>
        <w:t>s Pogodbo</w:t>
      </w:r>
      <w:r w:rsidRPr="00456167">
        <w:rPr>
          <w:rFonts w:ascii="Arial" w:hAnsi="Arial" w:cs="Arial"/>
          <w:i/>
        </w:rPr>
        <w:t xml:space="preserve"> izpolni vse sestavne dele bianko menic, ki niso izpolnjeni in to brez poprejšnjega obvestila, in sicer z vpisom zneska, poljubnega datuma dospelosti ter klavzulo »brez protesta«.</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Pr="00456167">
        <w:rPr>
          <w:rFonts w:ascii="Arial" w:hAnsi="Arial" w:cs="Arial"/>
          <w:color w:val="auto"/>
        </w:rPr>
        <w:t xml:space="preserve">Komunalno podjetje Vrhnika, d.o.o., Pot na </w:t>
      </w:r>
      <w:proofErr w:type="spellStart"/>
      <w:r w:rsidRPr="00456167">
        <w:rPr>
          <w:rFonts w:ascii="Arial" w:hAnsi="Arial" w:cs="Arial"/>
          <w:color w:val="auto"/>
        </w:rPr>
        <w:t>Tojnice</w:t>
      </w:r>
      <w:proofErr w:type="spellEnd"/>
      <w:r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Pr="00456167">
        <w:rPr>
          <w:rFonts w:ascii="Arial" w:hAnsi="Arial" w:cs="Arial"/>
          <w:i/>
          <w:color w:val="auto"/>
        </w:rPr>
        <w:t>Komunalno podjetje Vrhnika d.o.o.</w:t>
      </w:r>
      <w:r w:rsidRPr="00456167">
        <w:rPr>
          <w:rFonts w:ascii="Arial" w:hAnsi="Arial" w:cs="Arial"/>
          <w:i/>
        </w:rPr>
        <w:t>, ki bo izvršen v breme meničnega dolžnika ……………………………….</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Pr="00456167">
        <w:rPr>
          <w:rFonts w:ascii="Arial" w:hAnsi="Arial" w:cs="Arial"/>
          <w:i/>
          <w:color w:val="auto"/>
        </w:rPr>
        <w:t>Komunalno podjetje Vrhnika d.o.o..</w:t>
      </w:r>
      <w:r w:rsidRPr="00456167">
        <w:rPr>
          <w:rFonts w:ascii="Arial" w:hAnsi="Arial" w:cs="Arial"/>
          <w:i/>
        </w:rPr>
        <w:t xml:space="preserve"> in v breme kateregakoli našega računa, ne glede na sicer dogovorjene pogoje o vodenju računa.</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196BCE" w:rsidRDefault="00196BCE" w:rsidP="00196BCE">
      <w:pPr>
        <w:spacing w:after="0"/>
        <w:jc w:val="both"/>
        <w:rPr>
          <w:rFonts w:ascii="Arial" w:hAnsi="Arial" w:cs="Arial"/>
          <w:i/>
        </w:rPr>
      </w:pPr>
    </w:p>
    <w:p w:rsidR="00196BCE" w:rsidRPr="00731236" w:rsidRDefault="00196BCE" w:rsidP="00196BCE">
      <w:pPr>
        <w:spacing w:after="0"/>
        <w:jc w:val="both"/>
        <w:rPr>
          <w:rFonts w:ascii="Arial" w:hAnsi="Arial" w:cs="Arial"/>
          <w:i/>
        </w:rPr>
      </w:pPr>
      <w:r>
        <w:rPr>
          <w:rFonts w:ascii="Arial" w:hAnsi="Arial" w:cs="Arial"/>
          <w:i/>
        </w:rPr>
        <w:t xml:space="preserve">Menica je </w:t>
      </w:r>
      <w:r w:rsidRPr="00731236">
        <w:rPr>
          <w:rFonts w:ascii="Arial" w:hAnsi="Arial" w:cs="Arial"/>
          <w:i/>
        </w:rPr>
        <w:t>veljavna še 30 dni po preteku roka za izvedbo pogodbenih del</w:t>
      </w:r>
      <w:r>
        <w:rPr>
          <w:rFonts w:ascii="Arial" w:hAnsi="Arial" w:cs="Arial"/>
          <w:i/>
        </w:rPr>
        <w:t>, torej do 14. 4. 2019.</w:t>
      </w:r>
    </w:p>
    <w:p w:rsidR="00196BCE" w:rsidRPr="00456167" w:rsidRDefault="00196BCE" w:rsidP="00196BCE">
      <w:pPr>
        <w:spacing w:after="0"/>
        <w:jc w:val="both"/>
        <w:rPr>
          <w:rFonts w:ascii="Arial" w:hAnsi="Arial" w:cs="Arial"/>
          <w:i/>
        </w:rPr>
      </w:pPr>
    </w:p>
    <w:p w:rsidR="00196BCE" w:rsidRPr="00456167" w:rsidRDefault="00196BCE" w:rsidP="00196BCE">
      <w:pPr>
        <w:spacing w:after="0"/>
        <w:jc w:val="both"/>
        <w:rPr>
          <w:rFonts w:ascii="Arial" w:hAnsi="Arial" w:cs="Arial"/>
          <w:i/>
        </w:rPr>
      </w:pPr>
      <w:r w:rsidRPr="00456167">
        <w:rPr>
          <w:rFonts w:ascii="Arial" w:hAnsi="Arial" w:cs="Arial"/>
          <w:i/>
        </w:rPr>
        <w:t>Priloga: 3 kos bianko menic</w:t>
      </w:r>
      <w:r w:rsidRPr="00456167">
        <w:rPr>
          <w:rFonts w:ascii="Arial" w:hAnsi="Arial" w:cs="Arial"/>
          <w:i/>
        </w:rPr>
        <w:tab/>
      </w:r>
      <w:r w:rsidRPr="00456167">
        <w:rPr>
          <w:rFonts w:ascii="Arial" w:hAnsi="Arial" w:cs="Arial"/>
          <w:i/>
        </w:rPr>
        <w:tab/>
      </w:r>
    </w:p>
    <w:p w:rsidR="00196BCE" w:rsidRPr="00456167" w:rsidRDefault="00196BCE" w:rsidP="00196BCE">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rsidR="00196BCE" w:rsidRPr="00456167" w:rsidRDefault="00196BCE" w:rsidP="00196BCE">
      <w:pPr>
        <w:spacing w:after="0"/>
        <w:jc w:val="both"/>
        <w:rPr>
          <w:rFonts w:ascii="Arial" w:hAnsi="Arial" w:cs="Arial"/>
          <w:i/>
        </w:rPr>
      </w:pPr>
      <w:r w:rsidRPr="00456167">
        <w:rPr>
          <w:rFonts w:ascii="Arial" w:hAnsi="Arial" w:cs="Arial"/>
          <w:i/>
        </w:rPr>
        <w:t>Podpis zakonitega zastopnika:</w:t>
      </w:r>
    </w:p>
    <w:p w:rsidR="00196BCE" w:rsidRPr="00456167" w:rsidRDefault="00196BCE" w:rsidP="00196BCE">
      <w:pPr>
        <w:spacing w:after="0"/>
        <w:rPr>
          <w:rFonts w:ascii="Arial" w:hAnsi="Arial" w:cs="Arial"/>
          <w:i/>
        </w:rPr>
      </w:pPr>
      <w:r w:rsidRPr="00456167">
        <w:rPr>
          <w:rFonts w:ascii="Arial" w:hAnsi="Arial" w:cs="Arial"/>
          <w:i/>
        </w:rPr>
        <w:t xml:space="preserve"> (ime in priimek s tiskanimi črkami)</w:t>
      </w:r>
    </w:p>
    <w:p w:rsidR="00196BCE" w:rsidRPr="00456167" w:rsidRDefault="00196BCE" w:rsidP="00196BCE">
      <w:pPr>
        <w:spacing w:after="0"/>
        <w:rPr>
          <w:rFonts w:ascii="Arial" w:hAnsi="Arial" w:cs="Arial"/>
          <w:i/>
        </w:rPr>
      </w:pPr>
    </w:p>
    <w:p w:rsidR="00196BCE" w:rsidRDefault="00196BCE" w:rsidP="00196BCE">
      <w:pPr>
        <w:spacing w:after="0"/>
        <w:rPr>
          <w:rFonts w:ascii="Arial" w:hAnsi="Arial" w:cs="Arial"/>
          <w:lang w:eastAsia="zh-CN"/>
        </w:rPr>
      </w:pPr>
      <w:r w:rsidRPr="00456167">
        <w:rPr>
          <w:rFonts w:ascii="Arial" w:hAnsi="Arial" w:cs="Arial"/>
          <w:i/>
        </w:rPr>
        <w:t xml:space="preserve">                                                                                                    (podpis)……………………………………..</w:t>
      </w:r>
    </w:p>
    <w:p w:rsidR="00196BCE" w:rsidRDefault="00196BCE" w:rsidP="00196BCE">
      <w:pPr>
        <w:spacing w:after="0"/>
        <w:rPr>
          <w:rFonts w:ascii="Arial" w:hAnsi="Arial" w:cs="Arial"/>
          <w:lang w:eastAsia="zh-CN"/>
        </w:rPr>
      </w:pPr>
    </w:p>
    <w:p w:rsidR="00196BCE" w:rsidRPr="00456167" w:rsidRDefault="00196BCE" w:rsidP="00196BCE">
      <w:pPr>
        <w:pStyle w:val="Slog3"/>
        <w:rPr>
          <w:rStyle w:val="Neenpoudarek"/>
          <w:i/>
          <w:iCs/>
        </w:rPr>
      </w:pPr>
      <w:bookmarkStart w:id="41" w:name="_Toc532383351"/>
      <w:bookmarkStart w:id="42" w:name="_Hlk518286077"/>
      <w:bookmarkEnd w:id="36"/>
      <w:r w:rsidRPr="00756FB0">
        <w:rPr>
          <w:rStyle w:val="Neenpoudarek"/>
        </w:rPr>
        <w:lastRenderedPageBreak/>
        <w:t>Priloga št. 7</w:t>
      </w:r>
      <w:bookmarkEnd w:id="41"/>
    </w:p>
    <w:p w:rsidR="00196BCE" w:rsidRPr="00456167" w:rsidRDefault="00196BCE" w:rsidP="00196BCE">
      <w:pPr>
        <w:pStyle w:val="Intenzivencitat"/>
        <w:rPr>
          <w:lang w:eastAsia="zh-CN"/>
        </w:rPr>
      </w:pPr>
      <w:bookmarkStart w:id="43" w:name="_Toc532383352"/>
      <w:r w:rsidRPr="00456167">
        <w:rPr>
          <w:lang w:eastAsia="zh-CN"/>
        </w:rPr>
        <w:t xml:space="preserve">VZOREC </w:t>
      </w:r>
      <w:r>
        <w:rPr>
          <w:lang w:eastAsia="zh-CN"/>
        </w:rPr>
        <w:t>POGODBE</w:t>
      </w:r>
      <w:bookmarkEnd w:id="43"/>
      <w:r w:rsidRPr="00456167">
        <w:rPr>
          <w:lang w:eastAsia="zh-CN"/>
        </w:rPr>
        <w:t xml:space="preserve"> </w:t>
      </w:r>
    </w:p>
    <w:bookmarkEnd w:id="42"/>
    <w:p w:rsidR="00196BCE" w:rsidRDefault="00196BCE" w:rsidP="00196BCE">
      <w:pPr>
        <w:spacing w:after="0"/>
        <w:rPr>
          <w:rFonts w:ascii="Arial" w:hAnsi="Arial" w:cs="Arial"/>
          <w:color w:val="FFFFFF" w:themeColor="background1"/>
          <w:highlight w:val="blue"/>
        </w:rPr>
      </w:pPr>
    </w:p>
    <w:p w:rsidR="00196BCE" w:rsidRPr="001C6D44" w:rsidRDefault="00196BCE" w:rsidP="00196BCE">
      <w:pPr>
        <w:suppressAutoHyphens/>
        <w:autoSpaceDN w:val="0"/>
        <w:spacing w:after="0"/>
        <w:ind w:right="6"/>
        <w:jc w:val="center"/>
        <w:textAlignment w:val="baseline"/>
        <w:rPr>
          <w:rFonts w:ascii="Arial" w:hAnsi="Arial" w:cs="Arial"/>
          <w:b/>
          <w:bCs/>
          <w:color w:val="auto"/>
          <w:kern w:val="3"/>
          <w:lang w:eastAsia="zh-CN"/>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3D6343">
        <w:rPr>
          <w:rFonts w:ascii="Arial" w:eastAsia="Times New Roman" w:hAnsi="Arial" w:cs="Arial"/>
          <w:color w:val="auto"/>
          <w:sz w:val="20"/>
          <w:szCs w:val="20"/>
          <w:lang w:eastAsia="sl-SI"/>
        </w:rPr>
        <w:t>Javno podjetje Komunalno podjetje Vrhnika, d.o.o.</w:t>
      </w:r>
      <w:r w:rsidRPr="00E05C53">
        <w:rPr>
          <w:rFonts w:ascii="Arial" w:eastAsia="Times New Roman" w:hAnsi="Arial" w:cs="Arial"/>
          <w:color w:val="auto"/>
          <w:sz w:val="20"/>
          <w:szCs w:val="20"/>
          <w:lang w:eastAsia="sl-SI"/>
        </w:rPr>
        <w:t xml:space="preserve">, </w:t>
      </w:r>
      <w:r w:rsidRPr="003D6343">
        <w:rPr>
          <w:rFonts w:ascii="Arial" w:eastAsia="Times New Roman" w:hAnsi="Arial" w:cs="Arial"/>
          <w:color w:val="auto"/>
          <w:sz w:val="20"/>
          <w:szCs w:val="20"/>
          <w:lang w:eastAsia="sl-SI"/>
        </w:rPr>
        <w:t xml:space="preserve">Pot na </w:t>
      </w:r>
      <w:proofErr w:type="spellStart"/>
      <w:r w:rsidRPr="003D6343">
        <w:rPr>
          <w:rFonts w:ascii="Arial" w:eastAsia="Times New Roman" w:hAnsi="Arial" w:cs="Arial"/>
          <w:color w:val="auto"/>
          <w:sz w:val="20"/>
          <w:szCs w:val="20"/>
          <w:lang w:eastAsia="sl-SI"/>
        </w:rPr>
        <w:t>Tojnice</w:t>
      </w:r>
      <w:proofErr w:type="spellEnd"/>
      <w:r w:rsidRPr="003D6343">
        <w:rPr>
          <w:rFonts w:ascii="Arial" w:eastAsia="Times New Roman" w:hAnsi="Arial" w:cs="Arial"/>
          <w:color w:val="auto"/>
          <w:sz w:val="20"/>
          <w:szCs w:val="20"/>
          <w:lang w:eastAsia="sl-SI"/>
        </w:rPr>
        <w:t xml:space="preserve"> 40</w:t>
      </w:r>
      <w:r>
        <w:rPr>
          <w:rFonts w:ascii="Arial" w:eastAsia="Times New Roman" w:hAnsi="Arial" w:cs="Arial"/>
          <w:color w:val="auto"/>
          <w:sz w:val="20"/>
          <w:szCs w:val="20"/>
          <w:lang w:eastAsia="sl-SI"/>
        </w:rPr>
        <w:t xml:space="preserve">, </w:t>
      </w:r>
      <w:r w:rsidRPr="003D6343">
        <w:rPr>
          <w:rFonts w:ascii="Arial" w:eastAsia="Times New Roman" w:hAnsi="Arial" w:cs="Arial"/>
          <w:color w:val="auto"/>
          <w:sz w:val="20"/>
          <w:szCs w:val="20"/>
          <w:lang w:eastAsia="sl-SI"/>
        </w:rPr>
        <w:t>1360 Vrhnika</w:t>
      </w:r>
      <w:r>
        <w:rPr>
          <w:rFonts w:ascii="Arial" w:eastAsia="Times New Roman" w:hAnsi="Arial" w:cs="Arial"/>
          <w:color w:val="auto"/>
          <w:sz w:val="20"/>
          <w:szCs w:val="20"/>
          <w:lang w:eastAsia="sl-SI"/>
        </w:rPr>
        <w:t>,</w:t>
      </w:r>
      <w:r w:rsidRPr="00E05C53">
        <w:rPr>
          <w:rFonts w:ascii="Arial" w:eastAsia="Times New Roman" w:hAnsi="Arial" w:cs="Arial"/>
          <w:color w:val="auto"/>
          <w:sz w:val="20"/>
          <w:szCs w:val="20"/>
          <w:lang w:eastAsia="sl-SI"/>
        </w:rPr>
        <w:t xml:space="preserve"> matična številka: </w:t>
      </w:r>
      <w:r w:rsidRPr="003D6343">
        <w:rPr>
          <w:rFonts w:ascii="Arial" w:eastAsia="Times New Roman" w:hAnsi="Arial" w:cs="Arial"/>
          <w:color w:val="auto"/>
          <w:sz w:val="20"/>
          <w:szCs w:val="20"/>
          <w:lang w:eastAsia="sl-SI"/>
        </w:rPr>
        <w:t>5015707000</w:t>
      </w:r>
      <w:r w:rsidRPr="00E05C53">
        <w:rPr>
          <w:rFonts w:ascii="Arial" w:eastAsia="Times New Roman" w:hAnsi="Arial" w:cs="Arial"/>
          <w:color w:val="auto"/>
          <w:sz w:val="20"/>
          <w:szCs w:val="20"/>
          <w:lang w:eastAsia="sl-SI"/>
        </w:rPr>
        <w:t xml:space="preserve">, davčna številka: </w:t>
      </w:r>
      <w:r w:rsidRPr="003D6343">
        <w:rPr>
          <w:rFonts w:ascii="Arial" w:eastAsia="Times New Roman" w:hAnsi="Arial" w:cs="Arial"/>
          <w:color w:val="auto"/>
          <w:sz w:val="20"/>
          <w:szCs w:val="20"/>
          <w:lang w:eastAsia="sl-SI"/>
        </w:rPr>
        <w:t>SI75879611</w:t>
      </w:r>
      <w:r w:rsidRPr="00E05C53">
        <w:rPr>
          <w:rFonts w:ascii="Arial" w:eastAsia="Times New Roman" w:hAnsi="Arial" w:cs="Arial"/>
          <w:color w:val="auto"/>
          <w:sz w:val="20"/>
          <w:szCs w:val="20"/>
          <w:lang w:eastAsia="sl-SI"/>
        </w:rPr>
        <w:t xml:space="preserve">, ki </w:t>
      </w:r>
      <w:r>
        <w:rPr>
          <w:rFonts w:ascii="Arial" w:eastAsia="Times New Roman" w:hAnsi="Arial" w:cs="Arial"/>
          <w:color w:val="auto"/>
          <w:sz w:val="20"/>
          <w:szCs w:val="20"/>
          <w:lang w:eastAsia="sl-SI"/>
        </w:rPr>
        <w:t>ga</w:t>
      </w:r>
      <w:r w:rsidRPr="00E05C53">
        <w:rPr>
          <w:rFonts w:ascii="Arial" w:eastAsia="Times New Roman" w:hAnsi="Arial" w:cs="Arial"/>
          <w:color w:val="auto"/>
          <w:sz w:val="20"/>
          <w:szCs w:val="20"/>
          <w:lang w:eastAsia="sl-SI"/>
        </w:rPr>
        <w:t xml:space="preserve"> zastopa </w:t>
      </w:r>
      <w:r w:rsidRPr="003D6343">
        <w:rPr>
          <w:rFonts w:ascii="Arial" w:eastAsia="Times New Roman" w:hAnsi="Arial" w:cs="Arial"/>
          <w:color w:val="auto"/>
          <w:sz w:val="20"/>
          <w:szCs w:val="20"/>
          <w:lang w:eastAsia="sl-SI"/>
        </w:rPr>
        <w:t xml:space="preserve">direktorica Brigita Šen Kreže, </w:t>
      </w:r>
      <w:r w:rsidRPr="00E05C53">
        <w:rPr>
          <w:rFonts w:ascii="Arial" w:eastAsia="Times New Roman" w:hAnsi="Arial" w:cs="Arial"/>
          <w:color w:val="auto"/>
          <w:sz w:val="20"/>
          <w:szCs w:val="20"/>
          <w:lang w:eastAsia="sl-SI"/>
        </w:rPr>
        <w:t>(v nadaljevanju: IJS)</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in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____________________ </w:t>
      </w:r>
      <w:r w:rsidRPr="00E05C53">
        <w:rPr>
          <w:rFonts w:ascii="Arial" w:eastAsia="Times New Roman" w:hAnsi="Arial" w:cs="Arial"/>
          <w:i/>
          <w:color w:val="808080"/>
          <w:sz w:val="18"/>
          <w:szCs w:val="18"/>
          <w:lang w:eastAsia="sl-SI"/>
        </w:rPr>
        <w:t>(naziv izvajalca obdelave)</w:t>
      </w:r>
      <w:r w:rsidRPr="00E05C53">
        <w:rPr>
          <w:rFonts w:ascii="Arial" w:eastAsia="Times New Roman" w:hAnsi="Arial" w:cs="Arial"/>
          <w:color w:val="auto"/>
          <w:sz w:val="20"/>
          <w:szCs w:val="20"/>
          <w:lang w:eastAsia="sl-SI"/>
        </w:rPr>
        <w:t xml:space="preserve">, ____________________ </w:t>
      </w:r>
      <w:r w:rsidRPr="00E05C53">
        <w:rPr>
          <w:rFonts w:ascii="Arial" w:eastAsia="Times New Roman" w:hAnsi="Arial" w:cs="Arial"/>
          <w:i/>
          <w:color w:val="808080"/>
          <w:sz w:val="18"/>
          <w:szCs w:val="18"/>
          <w:lang w:eastAsia="sl-SI"/>
        </w:rPr>
        <w:t>(naslov izvajalca obdelave)</w:t>
      </w:r>
      <w:r w:rsidRPr="00E05C53">
        <w:rPr>
          <w:rFonts w:ascii="Arial" w:eastAsia="Times New Roman" w:hAnsi="Arial" w:cs="Arial"/>
          <w:color w:val="auto"/>
          <w:sz w:val="20"/>
          <w:szCs w:val="20"/>
          <w:lang w:eastAsia="sl-SI"/>
        </w:rPr>
        <w:t xml:space="preserve">, matična številka: ________________, davčna številka: ________________, ki jo zastopa direktor družbe __________________ (v nadaljevanju: izvajalec obdelave)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in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pacing w:val="6"/>
          <w:sz w:val="20"/>
          <w:szCs w:val="20"/>
          <w:lang w:eastAsia="sl-SI"/>
        </w:rPr>
        <w:t>Republika Slovenija – Ministrstvo za okolje in prostor, Dunajska cesta 48, 1000 Ljubljana,</w:t>
      </w:r>
      <w:r w:rsidRPr="00E05C53">
        <w:rPr>
          <w:rFonts w:ascii="Arial" w:eastAsia="Times New Roman" w:hAnsi="Arial" w:cs="Arial"/>
          <w:color w:val="auto"/>
          <w:sz w:val="20"/>
          <w:szCs w:val="20"/>
          <w:lang w:eastAsia="sl-SI"/>
        </w:rPr>
        <w:t xml:space="preserve"> matična številka: 2482789000, davčna številka: 55058515, TRR: 01100- 6300109972, ki ga zastopa minister Jure LEBEN, (v nadaljevanju: financer)</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sklepajo</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center"/>
        <w:textAlignment w:val="baseline"/>
        <w:rPr>
          <w:rFonts w:ascii="Arial" w:eastAsia="Times New Roman" w:hAnsi="Arial" w:cs="Arial"/>
          <w:color w:val="auto"/>
          <w:sz w:val="20"/>
          <w:szCs w:val="20"/>
          <w:lang w:eastAsia="sl-SI"/>
        </w:rPr>
      </w:pPr>
      <w:r w:rsidRPr="00E05C53">
        <w:rPr>
          <w:rFonts w:ascii="Arial" w:eastAsia="Times New Roman" w:hAnsi="Arial" w:cs="Arial"/>
          <w:b/>
          <w:color w:val="auto"/>
          <w:sz w:val="20"/>
          <w:szCs w:val="20"/>
          <w:lang w:eastAsia="sl-SI"/>
        </w:rPr>
        <w:t>P O G O D B O</w:t>
      </w:r>
    </w:p>
    <w:p w:rsidR="00196BCE" w:rsidRPr="00E05C53" w:rsidRDefault="00196BCE" w:rsidP="00196BCE">
      <w:pPr>
        <w:widowControl w:val="0"/>
        <w:adjustRightInd w:val="0"/>
        <w:spacing w:before="120" w:after="0" w:line="260" w:lineRule="exact"/>
        <w:jc w:val="center"/>
        <w:textAlignment w:val="baseline"/>
        <w:rPr>
          <w:rFonts w:ascii="Arial" w:eastAsia="Times New Roman" w:hAnsi="Arial" w:cs="Arial"/>
          <w:b/>
          <w:color w:val="auto"/>
          <w:sz w:val="20"/>
          <w:szCs w:val="20"/>
          <w:lang w:eastAsia="sl-SI"/>
        </w:rPr>
      </w:pPr>
      <w:r w:rsidRPr="00E05C53">
        <w:rPr>
          <w:rFonts w:ascii="Arial" w:eastAsia="Times New Roman" w:hAnsi="Arial" w:cs="Arial"/>
          <w:b/>
          <w:color w:val="auto"/>
          <w:sz w:val="20"/>
          <w:szCs w:val="20"/>
          <w:lang w:eastAsia="sl-SI"/>
        </w:rPr>
        <w:t>O ODDAJI, PREVZEMU IN OBDELAVI</w:t>
      </w:r>
    </w:p>
    <w:p w:rsidR="00196BCE" w:rsidRPr="00E05C53" w:rsidRDefault="00196BCE" w:rsidP="00196BCE">
      <w:pPr>
        <w:widowControl w:val="0"/>
        <w:adjustRightInd w:val="0"/>
        <w:spacing w:before="120" w:after="0" w:line="260" w:lineRule="exact"/>
        <w:jc w:val="center"/>
        <w:textAlignment w:val="baseline"/>
        <w:rPr>
          <w:rFonts w:ascii="Arial" w:eastAsia="Times New Roman" w:hAnsi="Arial" w:cs="Arial"/>
          <w:b/>
          <w:color w:val="auto"/>
          <w:sz w:val="20"/>
          <w:szCs w:val="20"/>
          <w:lang w:eastAsia="sl-SI"/>
        </w:rPr>
      </w:pPr>
      <w:r w:rsidRPr="00E05C53">
        <w:rPr>
          <w:rFonts w:ascii="Arial" w:eastAsia="Times New Roman" w:hAnsi="Arial" w:cs="Arial"/>
          <w:b/>
          <w:color w:val="auto"/>
          <w:sz w:val="20"/>
          <w:szCs w:val="20"/>
          <w:lang w:eastAsia="sl-SI"/>
        </w:rPr>
        <w:t>LOČENO ZBRANE ODPADNE EMBALAŽE</w:t>
      </w:r>
    </w:p>
    <w:p w:rsidR="00196BCE" w:rsidRPr="00E05C53" w:rsidRDefault="00196BCE" w:rsidP="00196BCE">
      <w:pPr>
        <w:widowControl w:val="0"/>
        <w:adjustRightInd w:val="0"/>
        <w:spacing w:after="0" w:line="260" w:lineRule="exact"/>
        <w:jc w:val="center"/>
        <w:textAlignment w:val="baseline"/>
        <w:rPr>
          <w:rFonts w:ascii="Arial" w:eastAsia="Times New Roman" w:hAnsi="Arial" w:cs="Arial"/>
          <w:b/>
          <w:color w:val="auto"/>
          <w:sz w:val="20"/>
          <w:szCs w:val="20"/>
          <w:lang w:eastAsia="sl-SI"/>
        </w:rPr>
      </w:pPr>
    </w:p>
    <w:p w:rsidR="00196BCE" w:rsidRDefault="00196BCE" w:rsidP="00196BCE">
      <w:pPr>
        <w:widowControl w:val="0"/>
        <w:adjustRightInd w:val="0"/>
        <w:spacing w:after="0" w:line="260" w:lineRule="exact"/>
        <w:jc w:val="center"/>
        <w:textAlignment w:val="baseline"/>
        <w:rPr>
          <w:rFonts w:ascii="Arial" w:eastAsia="Times New Roman" w:hAnsi="Arial" w:cs="Arial"/>
          <w:b/>
          <w:color w:val="auto"/>
          <w:sz w:val="20"/>
          <w:szCs w:val="20"/>
          <w:lang w:eastAsia="sl-SI"/>
        </w:rPr>
      </w:pPr>
      <w:r>
        <w:rPr>
          <w:rFonts w:ascii="Arial" w:eastAsia="Times New Roman" w:hAnsi="Arial" w:cs="Arial"/>
          <w:b/>
          <w:color w:val="auto"/>
          <w:sz w:val="20"/>
          <w:szCs w:val="20"/>
          <w:lang w:eastAsia="sl-SI"/>
        </w:rPr>
        <w:t>4142-0007/2018</w:t>
      </w:r>
    </w:p>
    <w:p w:rsidR="00196BCE" w:rsidRDefault="00196BCE" w:rsidP="00196BCE">
      <w:pPr>
        <w:widowControl w:val="0"/>
        <w:adjustRightInd w:val="0"/>
        <w:spacing w:after="0" w:line="260" w:lineRule="exact"/>
        <w:jc w:val="center"/>
        <w:textAlignment w:val="baseline"/>
        <w:rPr>
          <w:rFonts w:ascii="Arial" w:eastAsia="Times New Roman" w:hAnsi="Arial" w:cs="Arial"/>
          <w:b/>
          <w:color w:val="auto"/>
          <w:sz w:val="20"/>
          <w:szCs w:val="20"/>
          <w:lang w:eastAsia="sl-SI"/>
        </w:rPr>
      </w:pPr>
    </w:p>
    <w:p w:rsidR="00196BCE" w:rsidRPr="00E05C53" w:rsidRDefault="00196BCE" w:rsidP="00196BCE">
      <w:pPr>
        <w:widowControl w:val="0"/>
        <w:adjustRightInd w:val="0"/>
        <w:spacing w:after="0" w:line="260" w:lineRule="exact"/>
        <w:jc w:val="center"/>
        <w:textAlignment w:val="baseline"/>
        <w:rPr>
          <w:rFonts w:ascii="Arial" w:eastAsia="Times New Roman" w:hAnsi="Arial" w:cs="Arial"/>
          <w:b/>
          <w:color w:val="auto"/>
          <w:sz w:val="20"/>
          <w:szCs w:val="20"/>
          <w:lang w:eastAsia="sl-SI"/>
        </w:rPr>
      </w:pPr>
    </w:p>
    <w:p w:rsidR="00196BCE" w:rsidRPr="00E05C53" w:rsidRDefault="00196BCE" w:rsidP="00196BCE">
      <w:pPr>
        <w:widowControl w:val="0"/>
        <w:numPr>
          <w:ilvl w:val="0"/>
          <w:numId w:val="26"/>
        </w:numPr>
        <w:suppressAutoHyphens/>
        <w:adjustRightInd w:val="0"/>
        <w:spacing w:after="0" w:line="260" w:lineRule="exact"/>
        <w:contextualSpacing/>
        <w:jc w:val="center"/>
        <w:textAlignment w:val="baseline"/>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 xml:space="preserve">Uvodne določbe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 člen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highlight w:val="yellow"/>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Uredba o ravnanju z embalažo in odpadno embalažo (Uradni list RS, št. </w:t>
      </w:r>
      <w:hyperlink r:id="rId11" w:tgtFrame="_blank" w:tooltip="Uredba o ravnanju z embalažo in odpadno embalažo" w:history="1">
        <w:r w:rsidRPr="00E05C53">
          <w:rPr>
            <w:rFonts w:ascii="Arial" w:eastAsia="Times New Roman" w:hAnsi="Arial" w:cs="Arial"/>
            <w:color w:val="auto"/>
            <w:sz w:val="20"/>
            <w:szCs w:val="20"/>
            <w:lang w:eastAsia="sl-SI"/>
          </w:rPr>
          <w:t>84/06</w:t>
        </w:r>
      </w:hyperlink>
      <w:r w:rsidRPr="00E05C53">
        <w:rPr>
          <w:rFonts w:ascii="Arial" w:eastAsia="Times New Roman" w:hAnsi="Arial" w:cs="Arial"/>
          <w:color w:val="auto"/>
          <w:sz w:val="20"/>
          <w:szCs w:val="20"/>
          <w:lang w:eastAsia="sl-SI"/>
        </w:rPr>
        <w:t xml:space="preserve">, </w:t>
      </w:r>
      <w:hyperlink r:id="rId12" w:tgtFrame="_blank" w:tooltip="Uredba o spremembah in dopolnitvah Uredbe o ravnanju z embalažo in odpadno embalažo" w:history="1">
        <w:r w:rsidRPr="00E05C53">
          <w:rPr>
            <w:rFonts w:ascii="Arial" w:eastAsia="Times New Roman" w:hAnsi="Arial" w:cs="Arial"/>
            <w:color w:val="auto"/>
            <w:sz w:val="20"/>
            <w:szCs w:val="20"/>
            <w:lang w:eastAsia="sl-SI"/>
          </w:rPr>
          <w:t>106/06</w:t>
        </w:r>
      </w:hyperlink>
      <w:r w:rsidRPr="00E05C53">
        <w:rPr>
          <w:rFonts w:ascii="Arial" w:eastAsia="Times New Roman" w:hAnsi="Arial" w:cs="Arial"/>
          <w:color w:val="auto"/>
          <w:sz w:val="20"/>
          <w:szCs w:val="20"/>
          <w:lang w:eastAsia="sl-SI"/>
        </w:rPr>
        <w:t xml:space="preserve">, </w:t>
      </w:r>
      <w:hyperlink r:id="rId13" w:tgtFrame="_blank" w:tooltip="Uredba o spremembah in dopolnitvah Uredbe o ravnanju z embalažo in odpadno embalažo" w:history="1">
        <w:r w:rsidRPr="00E05C53">
          <w:rPr>
            <w:rFonts w:ascii="Arial" w:eastAsia="Times New Roman" w:hAnsi="Arial" w:cs="Arial"/>
            <w:color w:val="auto"/>
            <w:sz w:val="20"/>
            <w:szCs w:val="20"/>
            <w:lang w:eastAsia="sl-SI"/>
          </w:rPr>
          <w:t>110/07</w:t>
        </w:r>
      </w:hyperlink>
      <w:r w:rsidRPr="00E05C53">
        <w:rPr>
          <w:rFonts w:ascii="Arial" w:eastAsia="Times New Roman" w:hAnsi="Arial" w:cs="Arial"/>
          <w:color w:val="auto"/>
          <w:sz w:val="20"/>
          <w:szCs w:val="20"/>
          <w:lang w:eastAsia="sl-SI"/>
        </w:rPr>
        <w:t xml:space="preserve">, </w:t>
      </w:r>
      <w:hyperlink r:id="rId14" w:tgtFrame="_blank" w:tooltip="Uredba o spremembah in dopolnitvah Uredbe o ravnanju z embalažo in odpadno embalažo" w:history="1">
        <w:r w:rsidRPr="00E05C53">
          <w:rPr>
            <w:rFonts w:ascii="Arial" w:eastAsia="Times New Roman" w:hAnsi="Arial" w:cs="Arial"/>
            <w:color w:val="auto"/>
            <w:sz w:val="20"/>
            <w:szCs w:val="20"/>
            <w:lang w:eastAsia="sl-SI"/>
          </w:rPr>
          <w:t>67/11</w:t>
        </w:r>
      </w:hyperlink>
      <w:r w:rsidRPr="00E05C53">
        <w:rPr>
          <w:rFonts w:ascii="Arial" w:eastAsia="Times New Roman" w:hAnsi="Arial" w:cs="Arial"/>
          <w:color w:val="auto"/>
          <w:sz w:val="20"/>
          <w:szCs w:val="20"/>
          <w:lang w:eastAsia="sl-SI"/>
        </w:rPr>
        <w:t xml:space="preserve">, </w:t>
      </w:r>
      <w:hyperlink r:id="rId15" w:tgtFrame="_blank" w:tooltip="Popravek Uredbe o spremembah in dopolnitvah Uredbe o ravnanju z embalažo in odpadno embalažo" w:history="1">
        <w:r w:rsidRPr="00E05C53">
          <w:rPr>
            <w:rFonts w:ascii="Arial" w:eastAsia="Times New Roman" w:hAnsi="Arial" w:cs="Arial"/>
            <w:color w:val="auto"/>
            <w:sz w:val="20"/>
            <w:szCs w:val="20"/>
            <w:lang w:eastAsia="sl-SI"/>
          </w:rPr>
          <w:t xml:space="preserve">68/11 – </w:t>
        </w:r>
        <w:proofErr w:type="spellStart"/>
        <w:r w:rsidRPr="00E05C53">
          <w:rPr>
            <w:rFonts w:ascii="Arial" w:eastAsia="Times New Roman" w:hAnsi="Arial" w:cs="Arial"/>
            <w:color w:val="auto"/>
            <w:sz w:val="20"/>
            <w:szCs w:val="20"/>
            <w:lang w:eastAsia="sl-SI"/>
          </w:rPr>
          <w:t>popr</w:t>
        </w:r>
        <w:proofErr w:type="spellEnd"/>
        <w:r w:rsidRPr="00E05C53">
          <w:rPr>
            <w:rFonts w:ascii="Arial" w:eastAsia="Times New Roman" w:hAnsi="Arial" w:cs="Arial"/>
            <w:color w:val="auto"/>
            <w:sz w:val="20"/>
            <w:szCs w:val="20"/>
            <w:lang w:eastAsia="sl-SI"/>
          </w:rPr>
          <w:t>.</w:t>
        </w:r>
      </w:hyperlink>
      <w:r w:rsidRPr="00E05C53">
        <w:rPr>
          <w:rFonts w:ascii="Arial" w:eastAsia="Times New Roman" w:hAnsi="Arial" w:cs="Arial"/>
          <w:color w:val="auto"/>
          <w:sz w:val="20"/>
          <w:szCs w:val="20"/>
          <w:lang w:eastAsia="sl-SI"/>
        </w:rPr>
        <w:t xml:space="preserve">, </w:t>
      </w:r>
      <w:hyperlink r:id="rId16" w:tgtFrame="_blank" w:tooltip="Uredba o spremembah Uredbe o ravnanju z embalažo in odpadno embalažo" w:history="1">
        <w:r w:rsidRPr="00E05C53">
          <w:rPr>
            <w:rFonts w:ascii="Arial" w:eastAsia="Times New Roman" w:hAnsi="Arial" w:cs="Arial"/>
            <w:color w:val="auto"/>
            <w:sz w:val="20"/>
            <w:szCs w:val="20"/>
            <w:lang w:eastAsia="sl-SI"/>
          </w:rPr>
          <w:t>18/14</w:t>
        </w:r>
      </w:hyperlink>
      <w:r w:rsidRPr="00E05C53">
        <w:rPr>
          <w:rFonts w:ascii="Arial" w:eastAsia="Times New Roman" w:hAnsi="Arial" w:cs="Arial"/>
          <w:color w:val="auto"/>
          <w:sz w:val="20"/>
          <w:szCs w:val="20"/>
          <w:lang w:eastAsia="sl-SI"/>
        </w:rPr>
        <w:t xml:space="preserve">, </w:t>
      </w:r>
      <w:hyperlink r:id="rId17" w:tgtFrame="_blank" w:tooltip="Uredba o spremembah in dopolnitvah Uredbe o ravnanju z embalažo in odpadno embalažo" w:history="1">
        <w:r w:rsidRPr="00E05C53">
          <w:rPr>
            <w:rFonts w:ascii="Arial" w:eastAsia="Times New Roman" w:hAnsi="Arial" w:cs="Arial"/>
            <w:color w:val="auto"/>
            <w:sz w:val="20"/>
            <w:szCs w:val="20"/>
            <w:lang w:eastAsia="sl-SI"/>
          </w:rPr>
          <w:t>57/15</w:t>
        </w:r>
      </w:hyperlink>
      <w:r w:rsidRPr="00E05C53">
        <w:rPr>
          <w:rFonts w:ascii="Arial" w:eastAsia="Times New Roman" w:hAnsi="Arial" w:cs="Arial"/>
          <w:color w:val="auto"/>
          <w:sz w:val="20"/>
          <w:szCs w:val="20"/>
          <w:lang w:eastAsia="sl-SI"/>
        </w:rPr>
        <w:t xml:space="preserve">, </w:t>
      </w:r>
      <w:hyperlink r:id="rId18" w:tgtFrame="_blank" w:tooltip="Uredba o spremembah in dopolnitvi Uredbe o ravnanju z embalažo in odpadno embalažo" w:history="1">
        <w:r w:rsidRPr="00E05C53">
          <w:rPr>
            <w:rFonts w:ascii="Arial" w:eastAsia="Times New Roman" w:hAnsi="Arial" w:cs="Arial"/>
            <w:color w:val="auto"/>
            <w:sz w:val="20"/>
            <w:szCs w:val="20"/>
            <w:lang w:eastAsia="sl-SI"/>
          </w:rPr>
          <w:t>103/15</w:t>
        </w:r>
      </w:hyperlink>
      <w:r w:rsidRPr="00E05C53">
        <w:rPr>
          <w:rFonts w:ascii="Arial" w:eastAsia="Times New Roman" w:hAnsi="Arial" w:cs="Arial"/>
          <w:color w:val="auto"/>
          <w:sz w:val="20"/>
          <w:szCs w:val="20"/>
          <w:lang w:eastAsia="sl-SI"/>
        </w:rPr>
        <w:t xml:space="preserve">, </w:t>
      </w:r>
      <w:hyperlink r:id="rId19" w:tgtFrame="_blank" w:tooltip="Popravek Uredbe o spremembah in dopolnitvi Uredbe o ravnanju z embalažo in odpadno embalažo" w:history="1">
        <w:r w:rsidRPr="00E05C53">
          <w:rPr>
            <w:rFonts w:ascii="Arial" w:eastAsia="Times New Roman" w:hAnsi="Arial" w:cs="Arial"/>
            <w:color w:val="auto"/>
            <w:sz w:val="20"/>
            <w:szCs w:val="20"/>
            <w:lang w:eastAsia="sl-SI"/>
          </w:rPr>
          <w:t xml:space="preserve">2/16 – </w:t>
        </w:r>
        <w:proofErr w:type="spellStart"/>
        <w:r w:rsidRPr="00E05C53">
          <w:rPr>
            <w:rFonts w:ascii="Arial" w:eastAsia="Times New Roman" w:hAnsi="Arial" w:cs="Arial"/>
            <w:color w:val="auto"/>
            <w:sz w:val="20"/>
            <w:szCs w:val="20"/>
            <w:lang w:eastAsia="sl-SI"/>
          </w:rPr>
          <w:t>popr</w:t>
        </w:r>
        <w:proofErr w:type="spellEnd"/>
        <w:r w:rsidRPr="00E05C53">
          <w:rPr>
            <w:rFonts w:ascii="Arial" w:eastAsia="Times New Roman" w:hAnsi="Arial" w:cs="Arial"/>
            <w:color w:val="auto"/>
            <w:sz w:val="20"/>
            <w:szCs w:val="20"/>
            <w:lang w:eastAsia="sl-SI"/>
          </w:rPr>
          <w:t>.</w:t>
        </w:r>
      </w:hyperlink>
      <w:r w:rsidRPr="00E05C53">
        <w:rPr>
          <w:rFonts w:ascii="Arial" w:eastAsia="Times New Roman" w:hAnsi="Arial" w:cs="Arial"/>
          <w:color w:val="auto"/>
          <w:sz w:val="20"/>
          <w:szCs w:val="20"/>
          <w:lang w:eastAsia="sl-SI"/>
        </w:rPr>
        <w:t xml:space="preserve">, </w:t>
      </w:r>
      <w:hyperlink r:id="rId20" w:tgtFrame="_blank" w:tooltip="Uredba o spremembah in dopolnitvah Uredbe o ravnanju z embalažo in odpadno embalažo" w:history="1">
        <w:r w:rsidRPr="00E05C53">
          <w:rPr>
            <w:rFonts w:ascii="Arial" w:eastAsia="Times New Roman" w:hAnsi="Arial" w:cs="Arial"/>
            <w:color w:val="auto"/>
            <w:sz w:val="20"/>
            <w:szCs w:val="20"/>
            <w:lang w:eastAsia="sl-SI"/>
          </w:rPr>
          <w:t>35/17</w:t>
        </w:r>
      </w:hyperlink>
      <w:r w:rsidRPr="00E05C53">
        <w:rPr>
          <w:rFonts w:ascii="Arial" w:eastAsia="Times New Roman" w:hAnsi="Arial" w:cs="Arial"/>
          <w:color w:val="auto"/>
          <w:sz w:val="20"/>
          <w:szCs w:val="20"/>
          <w:lang w:eastAsia="sl-SI"/>
        </w:rPr>
        <w:t xml:space="preserve">, </w:t>
      </w:r>
      <w:hyperlink r:id="rId21" w:tgtFrame="_blank" w:tooltip="Uredba o spremembah in dopolnitvah Uredbe o obvezni občinski gospodarski javni službi zbiranja komunalnih odpadkov" w:history="1">
        <w:r w:rsidRPr="00E05C53">
          <w:rPr>
            <w:rFonts w:ascii="Arial" w:eastAsia="Times New Roman" w:hAnsi="Arial" w:cs="Arial"/>
            <w:color w:val="auto"/>
            <w:sz w:val="20"/>
            <w:szCs w:val="20"/>
            <w:lang w:eastAsia="sl-SI"/>
          </w:rPr>
          <w:t>60/18</w:t>
        </w:r>
      </w:hyperlink>
      <w:r w:rsidRPr="00E05C53">
        <w:rPr>
          <w:rFonts w:ascii="Arial" w:eastAsia="Times New Roman" w:hAnsi="Arial" w:cs="Arial"/>
          <w:color w:val="auto"/>
          <w:sz w:val="20"/>
          <w:szCs w:val="20"/>
          <w:lang w:eastAsia="sl-SI"/>
        </w:rPr>
        <w:t xml:space="preserve"> in </w:t>
      </w:r>
      <w:hyperlink r:id="rId22" w:tgtFrame="_blank" w:tooltip="Uredba o spremembah in dopolnitvah Uredbe o ravnanju z embalažo in odpadno embalažo" w:history="1">
        <w:r w:rsidRPr="00E05C53">
          <w:rPr>
            <w:rFonts w:ascii="Arial" w:eastAsia="Times New Roman" w:hAnsi="Arial" w:cs="Arial"/>
            <w:color w:val="auto"/>
            <w:sz w:val="20"/>
            <w:szCs w:val="20"/>
            <w:lang w:eastAsia="sl-SI"/>
          </w:rPr>
          <w:t>68/18</w:t>
        </w:r>
      </w:hyperlink>
      <w:r w:rsidRPr="00E05C53">
        <w:rPr>
          <w:rFonts w:ascii="Arial" w:eastAsia="Times New Roman" w:hAnsi="Arial" w:cs="Arial"/>
          <w:color w:val="auto"/>
          <w:sz w:val="20"/>
          <w:szCs w:val="20"/>
          <w:lang w:eastAsia="sl-SI"/>
        </w:rPr>
        <w:t xml:space="preserve">, v nadaljevanju: Uredba) v šestem odstavku 18. člena določa, da v kolikor družba za ravnanje z odpadno embalažo po prejemu obvestila, ki ga določa tretji odstavek 18. člena Uredbe, ne prevzame odpadne embalaže v roku, določenem z Uredbo, lahko IJS odpadno embalažo, ki jo je prehodno skladiščil ali skladiščil do obvestila družbi za ravnanje z odpadno embalažo, odda namesto družbi za ravnanje z odpadno embalažo, izvajalcu obdelave iz Uredbe o odpadkih (Uradni list RS, št. 37/15 in 69/15).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Odgovorna oseba IJS izjavlja, da so bili po uveljavitvi Uredbe o spremembah in dopolnitvah Uredbe o ravnanju z embalažo in odpadno embalažo (Uradni list RS, št. 68/18) izpolnjeni pogoji iz prejšnjega odstavka za oddajo odpadkov izvajalcu obdelave.</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Na podlagi ugotovitve IJS, da so izpolnjeni pogoji za oddajo javnega naročila, je IJS oddal javno naročilo ________________________ po postopku </w:t>
      </w:r>
      <w:r>
        <w:rPr>
          <w:rFonts w:ascii="Arial" w:eastAsia="Times New Roman" w:hAnsi="Arial" w:cs="Arial"/>
          <w:color w:val="auto"/>
          <w:sz w:val="20"/>
          <w:szCs w:val="20"/>
          <w:lang w:eastAsia="sl-SI"/>
        </w:rPr>
        <w:t>naročila male vrednosti</w:t>
      </w:r>
      <w:r w:rsidRPr="00E05C53">
        <w:rPr>
          <w:rFonts w:ascii="Arial" w:eastAsia="Times New Roman" w:hAnsi="Arial" w:cs="Arial"/>
          <w:color w:val="auto"/>
          <w:sz w:val="20"/>
          <w:szCs w:val="20"/>
          <w:lang w:eastAsia="sl-SI"/>
        </w:rPr>
        <w:t>. Odločitev o oddaji naročila št. _______________ z dne _____/_____,  je bila objavljena na Portalu JN dne _____/_____.</w:t>
      </w: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lastRenderedPageBreak/>
        <w:t>2. člen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Pogodbene stranke ugotavljajo, da je izvajalec obdelave podjetje, ki se ukvarja z dejavnostjo prevzema in predelave odpadkov ter ima za to okoljevarstveno dovoljenje št. _______________ z dne ___________ za predelavo odpadne embalaže s kapaciteto naprave __________ ton odpadkov / leto.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Izvajalec obdelave izjavlja, da ima ustrezne kapacitete za predelavo, na podlagi katerih lahko izpolnjuje vse </w:t>
      </w:r>
      <w:proofErr w:type="spellStart"/>
      <w:r w:rsidRPr="00E05C53">
        <w:rPr>
          <w:rFonts w:ascii="Arial" w:eastAsia="Times New Roman" w:hAnsi="Arial" w:cs="Arial"/>
          <w:color w:val="auto"/>
          <w:sz w:val="20"/>
          <w:szCs w:val="20"/>
          <w:lang w:eastAsia="sl-SI"/>
        </w:rPr>
        <w:t>okoljske</w:t>
      </w:r>
      <w:proofErr w:type="spellEnd"/>
      <w:r w:rsidRPr="00E05C53">
        <w:rPr>
          <w:rFonts w:ascii="Arial" w:eastAsia="Times New Roman" w:hAnsi="Arial" w:cs="Arial"/>
          <w:color w:val="auto"/>
          <w:sz w:val="20"/>
          <w:szCs w:val="20"/>
          <w:lang w:eastAsia="sl-SI"/>
        </w:rPr>
        <w:t xml:space="preserve"> cilje, kot so navedeni v 22. členu Uredbe.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3. člen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Nadalje pogodbene stranke ugotavljajo, da je bil namen spremembe Uredbe, da se uredi stanje pri nekaterih izvajalcih obvezne občinske gospodarske javne službe zbiranja komunalnih odpadkov in nekaterih izvajalcih obvezne občinske gospodarske javne službe obdelave komunalnih odpadkov, pri katerih zaradi preseženih kapacitet predhodnega skladiščenja ali skladiščenja odpadne embalaže obstaja tveganje za varstvo okolja in zdravje ljudi ter za doseganje </w:t>
      </w:r>
      <w:proofErr w:type="spellStart"/>
      <w:r w:rsidRPr="00E05C53">
        <w:rPr>
          <w:rFonts w:ascii="Arial" w:eastAsia="Times New Roman" w:hAnsi="Arial" w:cs="Arial"/>
          <w:color w:val="auto"/>
          <w:sz w:val="20"/>
          <w:szCs w:val="20"/>
          <w:lang w:eastAsia="sl-SI"/>
        </w:rPr>
        <w:t>okoljskih</w:t>
      </w:r>
      <w:proofErr w:type="spellEnd"/>
      <w:r w:rsidRPr="00E05C53">
        <w:rPr>
          <w:rFonts w:ascii="Arial" w:eastAsia="Times New Roman" w:hAnsi="Arial" w:cs="Arial"/>
          <w:color w:val="auto"/>
          <w:sz w:val="20"/>
          <w:szCs w:val="20"/>
          <w:lang w:eastAsia="sl-SI"/>
        </w:rPr>
        <w:t xml:space="preserve"> ciljev na področju ravnanja z odpadki. Namen te pogodbe sledi namenu Uredbe in izpolnjuje zahteve Uredbe.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numPr>
          <w:ilvl w:val="0"/>
          <w:numId w:val="26"/>
        </w:numPr>
        <w:suppressAutoHyphens/>
        <w:adjustRightInd w:val="0"/>
        <w:spacing w:after="0" w:line="260" w:lineRule="exact"/>
        <w:contextualSpacing/>
        <w:jc w:val="center"/>
        <w:textAlignment w:val="baseline"/>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 xml:space="preserve">Predmet pogodbe </w:t>
      </w:r>
    </w:p>
    <w:p w:rsidR="00196BCE" w:rsidRPr="00E05C53" w:rsidRDefault="00196BCE" w:rsidP="00196BCE">
      <w:pPr>
        <w:suppressAutoHyphens/>
        <w:spacing w:after="0" w:line="260" w:lineRule="exact"/>
        <w:contextualSpacing/>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4. člen</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Predmet te pogodbe je prevzem naslednjih odpadkov: </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412"/>
        <w:gridCol w:w="2293"/>
        <w:gridCol w:w="2282"/>
      </w:tblGrid>
      <w:tr w:rsidR="00196BCE" w:rsidRPr="00E05C53" w:rsidTr="00980247">
        <w:trPr>
          <w:trHeight w:val="340"/>
        </w:trPr>
        <w:tc>
          <w:tcPr>
            <w:tcW w:w="207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proofErr w:type="spellStart"/>
            <w:r w:rsidRPr="00E05C53">
              <w:rPr>
                <w:rFonts w:ascii="Arial" w:eastAsia="Times New Roman" w:hAnsi="Arial" w:cs="Arial"/>
                <w:b/>
                <w:color w:val="auto"/>
                <w:sz w:val="20"/>
                <w:szCs w:val="20"/>
                <w:lang w:eastAsia="ar-SA"/>
              </w:rPr>
              <w:t>Zap</w:t>
            </w:r>
            <w:proofErr w:type="spellEnd"/>
            <w:r w:rsidRPr="00E05C53">
              <w:rPr>
                <w:rFonts w:ascii="Arial" w:eastAsia="Times New Roman" w:hAnsi="Arial" w:cs="Arial"/>
                <w:b/>
                <w:color w:val="auto"/>
                <w:sz w:val="20"/>
                <w:szCs w:val="20"/>
                <w:lang w:eastAsia="ar-SA"/>
              </w:rPr>
              <w:t>. št.</w:t>
            </w:r>
          </w:p>
        </w:tc>
        <w:tc>
          <w:tcPr>
            <w:tcW w:w="2412"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Naziv odpadka</w:t>
            </w:r>
          </w:p>
        </w:tc>
        <w:tc>
          <w:tcPr>
            <w:tcW w:w="229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Številka odpadka</w:t>
            </w:r>
          </w:p>
        </w:tc>
        <w:tc>
          <w:tcPr>
            <w:tcW w:w="2282"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Pr>
                <w:rFonts w:ascii="Arial" w:eastAsia="Times New Roman" w:hAnsi="Arial" w:cs="Arial"/>
                <w:b/>
                <w:color w:val="auto"/>
                <w:sz w:val="20"/>
                <w:szCs w:val="20"/>
                <w:lang w:eastAsia="ar-SA"/>
              </w:rPr>
              <w:t>Ocenjena k</w:t>
            </w:r>
            <w:r w:rsidRPr="00E05C53">
              <w:rPr>
                <w:rFonts w:ascii="Arial" w:eastAsia="Times New Roman" w:hAnsi="Arial" w:cs="Arial"/>
                <w:b/>
                <w:color w:val="auto"/>
                <w:sz w:val="20"/>
                <w:szCs w:val="20"/>
                <w:lang w:eastAsia="ar-SA"/>
              </w:rPr>
              <w:t>oličina odpadka (t)</w:t>
            </w:r>
          </w:p>
        </w:tc>
      </w:tr>
      <w:tr w:rsidR="00196BCE" w:rsidRPr="00E05C53" w:rsidTr="00980247">
        <w:trPr>
          <w:trHeight w:val="340"/>
        </w:trPr>
        <w:tc>
          <w:tcPr>
            <w:tcW w:w="207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1</w:t>
            </w:r>
            <w:r w:rsidRPr="00E05C53">
              <w:rPr>
                <w:rFonts w:ascii="Arial" w:eastAsia="Times New Roman" w:hAnsi="Arial" w:cs="Arial"/>
                <w:color w:val="auto"/>
                <w:sz w:val="20"/>
                <w:szCs w:val="20"/>
                <w:lang w:eastAsia="ar-SA"/>
              </w:rPr>
              <w:t>.</w:t>
            </w:r>
          </w:p>
        </w:tc>
        <w:tc>
          <w:tcPr>
            <w:tcW w:w="2412"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Mešana embalaža</w:t>
            </w:r>
          </w:p>
        </w:tc>
        <w:tc>
          <w:tcPr>
            <w:tcW w:w="229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15 01 06</w:t>
            </w:r>
          </w:p>
        </w:tc>
        <w:tc>
          <w:tcPr>
            <w:tcW w:w="2282"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p>
        </w:tc>
      </w:tr>
    </w:tbl>
    <w:p w:rsidR="00196BCE" w:rsidRPr="00E05C53" w:rsidRDefault="00196BCE" w:rsidP="00196BCE">
      <w:pPr>
        <w:suppressAutoHyphens/>
        <w:spacing w:before="240"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Izvajalec obdelave jamči IJS zagotovitev prostih kapacitet </w:t>
      </w:r>
      <w:r>
        <w:rPr>
          <w:rFonts w:ascii="Arial" w:eastAsia="Times New Roman" w:hAnsi="Arial" w:cs="Arial"/>
          <w:color w:val="auto"/>
          <w:sz w:val="20"/>
          <w:szCs w:val="20"/>
          <w:lang w:eastAsia="ar-SA"/>
        </w:rPr>
        <w:t>do</w:t>
      </w:r>
      <w:r w:rsidRPr="00E05C53">
        <w:rPr>
          <w:rFonts w:ascii="Arial" w:eastAsia="Times New Roman" w:hAnsi="Arial" w:cs="Arial"/>
          <w:color w:val="auto"/>
          <w:sz w:val="20"/>
          <w:szCs w:val="20"/>
          <w:lang w:eastAsia="ar-SA"/>
        </w:rPr>
        <w:t xml:space="preserve"> _________ ton odpadka 15 01 06. </w:t>
      </w:r>
    </w:p>
    <w:p w:rsidR="00196BCE" w:rsidRDefault="00196BCE" w:rsidP="00196BCE">
      <w:pPr>
        <w:spacing w:after="0" w:line="240" w:lineRule="auto"/>
        <w:contextualSpacing/>
        <w:jc w:val="both"/>
        <w:rPr>
          <w:rFonts w:ascii="Arial" w:hAnsi="Arial" w:cs="Arial"/>
          <w:color w:val="auto"/>
          <w:sz w:val="20"/>
          <w:lang w:eastAsia="ar-SA"/>
        </w:rPr>
      </w:pPr>
    </w:p>
    <w:p w:rsidR="00196BCE" w:rsidRPr="00521F33" w:rsidRDefault="00196BCE" w:rsidP="00196BCE">
      <w:pPr>
        <w:spacing w:after="0" w:line="240" w:lineRule="auto"/>
        <w:contextualSpacing/>
        <w:jc w:val="both"/>
        <w:rPr>
          <w:rFonts w:ascii="Arial" w:hAnsi="Arial" w:cs="Arial"/>
          <w:color w:val="auto"/>
          <w:sz w:val="20"/>
          <w:lang w:eastAsia="ar-SA"/>
        </w:rPr>
      </w:pPr>
      <w:r w:rsidRPr="00521F33">
        <w:rPr>
          <w:rFonts w:ascii="Arial" w:hAnsi="Arial" w:cs="Arial"/>
          <w:color w:val="auto"/>
          <w:sz w:val="20"/>
          <w:lang w:eastAsia="ar-SA"/>
        </w:rPr>
        <w:t>Izvajalec obdelave se zavezuje:</w:t>
      </w:r>
    </w:p>
    <w:p w:rsidR="00196BCE" w:rsidRPr="00521F33" w:rsidRDefault="00196BCE" w:rsidP="00196BCE">
      <w:pPr>
        <w:spacing w:after="0" w:line="240" w:lineRule="auto"/>
        <w:contextualSpacing/>
        <w:jc w:val="both"/>
        <w:rPr>
          <w:rFonts w:ascii="Arial" w:hAnsi="Arial" w:cs="Arial"/>
          <w:color w:val="auto"/>
          <w:sz w:val="20"/>
          <w:lang w:eastAsia="ar-SA"/>
        </w:rPr>
      </w:pPr>
    </w:p>
    <w:p w:rsidR="00196BCE" w:rsidRPr="00521F33" w:rsidRDefault="00196BCE" w:rsidP="00196BCE">
      <w:pPr>
        <w:numPr>
          <w:ilvl w:val="0"/>
          <w:numId w:val="33"/>
        </w:numPr>
        <w:spacing w:after="0" w:line="240" w:lineRule="auto"/>
        <w:contextualSpacing/>
        <w:jc w:val="both"/>
        <w:rPr>
          <w:rFonts w:ascii="Arial" w:hAnsi="Arial" w:cs="Arial"/>
          <w:color w:val="auto"/>
          <w:sz w:val="20"/>
        </w:rPr>
      </w:pPr>
      <w:r w:rsidRPr="00521F33">
        <w:rPr>
          <w:rFonts w:ascii="Arial" w:hAnsi="Arial" w:cs="Arial"/>
          <w:color w:val="auto"/>
          <w:sz w:val="20"/>
        </w:rPr>
        <w:t>zagotoviti pričetek odvoza mešane odpadne embalaže v roku 2 delovnih dni po prejemu obvestila o izboru,</w:t>
      </w:r>
    </w:p>
    <w:p w:rsidR="00196BCE" w:rsidRPr="00521F33" w:rsidRDefault="00196BCE" w:rsidP="00196BCE">
      <w:pPr>
        <w:numPr>
          <w:ilvl w:val="0"/>
          <w:numId w:val="33"/>
        </w:numPr>
        <w:spacing w:after="0" w:line="240" w:lineRule="auto"/>
        <w:contextualSpacing/>
        <w:jc w:val="both"/>
        <w:rPr>
          <w:rFonts w:ascii="Arial" w:hAnsi="Arial" w:cs="Arial"/>
          <w:color w:val="auto"/>
          <w:sz w:val="20"/>
        </w:rPr>
      </w:pPr>
      <w:r w:rsidRPr="00521F33">
        <w:rPr>
          <w:rFonts w:ascii="Arial" w:hAnsi="Arial" w:cs="Arial"/>
          <w:color w:val="auto"/>
          <w:sz w:val="20"/>
        </w:rPr>
        <w:t>zagotoviti redne tedenske prevzeme v količini vsaj __ t mešane odpadne embalaže na pisni poziv naročnika izvajalcu obdelave na elektronski naslov, določen v tem okvirnem sporazumu.</w:t>
      </w:r>
    </w:p>
    <w:p w:rsidR="00196BCE" w:rsidRPr="00521F33" w:rsidRDefault="00196BCE" w:rsidP="00196BCE">
      <w:pPr>
        <w:spacing w:after="0" w:line="240" w:lineRule="auto"/>
        <w:jc w:val="both"/>
        <w:rPr>
          <w:rFonts w:ascii="Arial" w:hAnsi="Arial" w:cs="Arial"/>
          <w:color w:val="auto"/>
          <w:sz w:val="20"/>
        </w:rPr>
      </w:pPr>
    </w:p>
    <w:p w:rsidR="00196BCE" w:rsidRPr="00521F33" w:rsidRDefault="00196BCE" w:rsidP="00196BCE">
      <w:pPr>
        <w:suppressAutoHyphens/>
        <w:spacing w:after="240" w:line="260" w:lineRule="exact"/>
        <w:jc w:val="both"/>
        <w:rPr>
          <w:rFonts w:ascii="Arial" w:hAnsi="Arial" w:cs="Arial"/>
          <w:color w:val="auto"/>
          <w:sz w:val="20"/>
        </w:rPr>
      </w:pPr>
      <w:r w:rsidRPr="00521F33">
        <w:rPr>
          <w:rFonts w:ascii="Arial" w:hAnsi="Arial" w:cs="Arial"/>
          <w:color w:val="auto"/>
          <w:sz w:val="20"/>
        </w:rPr>
        <w:t>Količine embalaže na skladišču ______., ki presegajo 80% skladiščnih kapacitet, so okvirne in po zapisniku inšpekcije ugotovljenega stanja na dan ___ znašajo __ ton. Prevzete količine embalaže po tej pogodbi bodo lahko samo nižje od ugotovljenega stanja na dan ____.</w:t>
      </w:r>
    </w:p>
    <w:p w:rsidR="00196BCE" w:rsidRPr="00521F33" w:rsidRDefault="00196BCE" w:rsidP="00196BCE">
      <w:pPr>
        <w:spacing w:after="0" w:line="240" w:lineRule="auto"/>
        <w:contextualSpacing/>
        <w:jc w:val="both"/>
        <w:rPr>
          <w:rFonts w:ascii="Arial" w:hAnsi="Arial" w:cs="Arial"/>
          <w:color w:val="auto"/>
          <w:sz w:val="20"/>
          <w:lang w:eastAsia="ar-SA"/>
        </w:rPr>
      </w:pPr>
      <w:r w:rsidRPr="00521F33">
        <w:rPr>
          <w:rFonts w:ascii="Arial" w:hAnsi="Arial" w:cs="Arial"/>
          <w:color w:val="auto"/>
          <w:sz w:val="20"/>
          <w:lang w:eastAsia="ar-SA"/>
        </w:rPr>
        <w:t>Izvajalec obdelave se zavezuje:</w:t>
      </w:r>
    </w:p>
    <w:p w:rsidR="00196BCE" w:rsidRPr="00521F33" w:rsidRDefault="00196BCE" w:rsidP="00196BCE">
      <w:pPr>
        <w:numPr>
          <w:ilvl w:val="0"/>
          <w:numId w:val="33"/>
        </w:numPr>
        <w:spacing w:after="0" w:line="240" w:lineRule="auto"/>
        <w:contextualSpacing/>
        <w:jc w:val="both"/>
        <w:rPr>
          <w:rFonts w:ascii="Arial" w:hAnsi="Arial" w:cs="Arial"/>
          <w:color w:val="auto"/>
          <w:sz w:val="20"/>
        </w:rPr>
      </w:pPr>
      <w:r w:rsidRPr="00521F33">
        <w:rPr>
          <w:rFonts w:ascii="Arial" w:hAnsi="Arial" w:cs="Arial"/>
          <w:color w:val="auto"/>
          <w:sz w:val="20"/>
        </w:rPr>
        <w:t>zagotoviti pričetek odvoza mešane odpadne embalaže v roku 2 delovnih dni po prejemu obvestila o izboru,</w:t>
      </w:r>
    </w:p>
    <w:p w:rsidR="00196BCE" w:rsidRPr="00521F33" w:rsidRDefault="00196BCE" w:rsidP="00196BCE">
      <w:pPr>
        <w:numPr>
          <w:ilvl w:val="0"/>
          <w:numId w:val="33"/>
        </w:numPr>
        <w:spacing w:after="0" w:line="240" w:lineRule="auto"/>
        <w:contextualSpacing/>
        <w:jc w:val="both"/>
        <w:rPr>
          <w:rFonts w:ascii="Arial" w:hAnsi="Arial" w:cs="Arial"/>
          <w:color w:val="auto"/>
          <w:sz w:val="20"/>
        </w:rPr>
      </w:pPr>
      <w:r w:rsidRPr="00521F33">
        <w:rPr>
          <w:rFonts w:ascii="Arial" w:hAnsi="Arial" w:cs="Arial"/>
          <w:color w:val="auto"/>
          <w:sz w:val="20"/>
        </w:rPr>
        <w:t>zagotoviti redne tedenske prevzeme v količini vsaj __ t mešane odpadne embalaže na pisni poziv IJS izvajalcu obdelave na elektronski naslov, določen v tej pogodbi.</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widowControl w:val="0"/>
        <w:numPr>
          <w:ilvl w:val="0"/>
          <w:numId w:val="26"/>
        </w:numPr>
        <w:suppressAutoHyphens/>
        <w:adjustRightInd w:val="0"/>
        <w:spacing w:after="0" w:line="260" w:lineRule="exact"/>
        <w:ind w:left="714" w:hanging="357"/>
        <w:jc w:val="center"/>
        <w:textAlignment w:val="baseline"/>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 xml:space="preserve">Cene </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ind w:left="360"/>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5. člen</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Stroški ravnanja z odpadno embalažo obsegajo: </w:t>
      </w:r>
    </w:p>
    <w:p w:rsidR="00196BCE" w:rsidRPr="00E05C53" w:rsidRDefault="00196BCE" w:rsidP="00196BCE">
      <w:pPr>
        <w:widowControl w:val="0"/>
        <w:numPr>
          <w:ilvl w:val="0"/>
          <w:numId w:val="27"/>
        </w:numPr>
        <w:suppressAutoHyphens/>
        <w:adjustRightInd w:val="0"/>
        <w:spacing w:before="120" w:after="0" w:line="260" w:lineRule="exact"/>
        <w:ind w:left="425" w:hanging="425"/>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stroške prevzemanja odpadne embalaže pri IJS (npr. nakladanje in tehtanje prevzete odpadne embalaže in podobna opravila pri prevzemanju odpadne embalaže)</w:t>
      </w:r>
    </w:p>
    <w:p w:rsidR="00196BCE" w:rsidRPr="00E05C53" w:rsidRDefault="00196BCE" w:rsidP="00196BCE">
      <w:pPr>
        <w:widowControl w:val="0"/>
        <w:numPr>
          <w:ilvl w:val="0"/>
          <w:numId w:val="27"/>
        </w:numPr>
        <w:suppressAutoHyphens/>
        <w:adjustRightInd w:val="0"/>
        <w:spacing w:before="120" w:after="0" w:line="260" w:lineRule="exact"/>
        <w:ind w:left="425" w:hanging="425"/>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lastRenderedPageBreak/>
        <w:t>stroške prevoza odpadne embalaže od kraja predhodnega skladiščenja ali skladiščenja pri IJS do kraja naprave za obdelavo izbranega izvajalca obdelave in</w:t>
      </w:r>
    </w:p>
    <w:p w:rsidR="00196BCE" w:rsidRPr="00E05C53" w:rsidRDefault="00196BCE" w:rsidP="00196BCE">
      <w:pPr>
        <w:widowControl w:val="0"/>
        <w:numPr>
          <w:ilvl w:val="0"/>
          <w:numId w:val="27"/>
        </w:numPr>
        <w:suppressAutoHyphens/>
        <w:adjustRightInd w:val="0"/>
        <w:spacing w:before="120" w:after="0" w:line="260" w:lineRule="exact"/>
        <w:ind w:left="425" w:hanging="425"/>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stroške obdelave oddane odpadne embalaže, vključno s stroški priprave odpadne embalaže za nadaljnjo obdelavo, kot je npr. sortiranje.</w:t>
      </w:r>
    </w:p>
    <w:p w:rsidR="00196BCE" w:rsidRPr="00E05C53" w:rsidRDefault="00196BCE" w:rsidP="00196BCE">
      <w:pPr>
        <w:suppressAutoHyphens/>
        <w:spacing w:after="0" w:line="260" w:lineRule="exact"/>
        <w:ind w:left="720"/>
        <w:contextualSpacing/>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Pri tem je v skladu z devetim odstavkom 19. člena Uredbe potrebno upoštevati tudi pozitivno vrednost embalažnih materialov v odpadni embalaži.</w:t>
      </w:r>
    </w:p>
    <w:p w:rsidR="00196BCE" w:rsidRPr="00E05C53" w:rsidRDefault="00196BCE" w:rsidP="00196BCE">
      <w:pPr>
        <w:suppressAutoHyphens/>
        <w:spacing w:after="0" w:line="260" w:lineRule="exact"/>
        <w:contextualSpacing/>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iCs/>
          <w:sz w:val="20"/>
          <w:szCs w:val="20"/>
          <w:lang w:eastAsia="ar-SA"/>
        </w:rPr>
        <w:t>6. člen</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Stroški ravnanja iz prejšnjega člena na tono odpadne embalaže, ki je predmet te pogodbe, so fiksni za čas veljavnosti te pogodbe, in znašajo: </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400"/>
        <w:gridCol w:w="2363"/>
        <w:gridCol w:w="2233"/>
      </w:tblGrid>
      <w:tr w:rsidR="00196BCE" w:rsidRPr="00E05C53" w:rsidTr="00980247">
        <w:trPr>
          <w:trHeight w:val="340"/>
        </w:trPr>
        <w:tc>
          <w:tcPr>
            <w:tcW w:w="2064"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proofErr w:type="spellStart"/>
            <w:r w:rsidRPr="00E05C53">
              <w:rPr>
                <w:rFonts w:ascii="Arial" w:eastAsia="Times New Roman" w:hAnsi="Arial" w:cs="Arial"/>
                <w:b/>
                <w:color w:val="auto"/>
                <w:sz w:val="20"/>
                <w:szCs w:val="20"/>
                <w:lang w:eastAsia="ar-SA"/>
              </w:rPr>
              <w:t>Zap</w:t>
            </w:r>
            <w:proofErr w:type="spellEnd"/>
            <w:r w:rsidRPr="00E05C53">
              <w:rPr>
                <w:rFonts w:ascii="Arial" w:eastAsia="Times New Roman" w:hAnsi="Arial" w:cs="Arial"/>
                <w:b/>
                <w:color w:val="auto"/>
                <w:sz w:val="20"/>
                <w:szCs w:val="20"/>
                <w:lang w:eastAsia="ar-SA"/>
              </w:rPr>
              <w:t>. št.</w:t>
            </w:r>
          </w:p>
        </w:tc>
        <w:tc>
          <w:tcPr>
            <w:tcW w:w="2400"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Naziv odpadka</w:t>
            </w:r>
          </w:p>
        </w:tc>
        <w:tc>
          <w:tcPr>
            <w:tcW w:w="236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Številka odpadka</w:t>
            </w:r>
          </w:p>
        </w:tc>
        <w:tc>
          <w:tcPr>
            <w:tcW w:w="223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Cena z DDV / t</w:t>
            </w:r>
          </w:p>
        </w:tc>
      </w:tr>
      <w:tr w:rsidR="00196BCE" w:rsidRPr="00E05C53" w:rsidTr="00980247">
        <w:trPr>
          <w:trHeight w:val="340"/>
        </w:trPr>
        <w:tc>
          <w:tcPr>
            <w:tcW w:w="2064"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1</w:t>
            </w:r>
            <w:r w:rsidRPr="00E05C53">
              <w:rPr>
                <w:rFonts w:ascii="Arial" w:eastAsia="Times New Roman" w:hAnsi="Arial" w:cs="Arial"/>
                <w:color w:val="auto"/>
                <w:sz w:val="20"/>
                <w:szCs w:val="20"/>
                <w:lang w:eastAsia="ar-SA"/>
              </w:rPr>
              <w:t>.</w:t>
            </w:r>
          </w:p>
        </w:tc>
        <w:tc>
          <w:tcPr>
            <w:tcW w:w="2400"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Mešana embalaža</w:t>
            </w:r>
          </w:p>
        </w:tc>
        <w:tc>
          <w:tcPr>
            <w:tcW w:w="2363" w:type="dxa"/>
            <w:shd w:val="clear" w:color="auto" w:fill="auto"/>
            <w:vAlign w:val="center"/>
          </w:tcPr>
          <w:p w:rsidR="00196BCE" w:rsidRPr="00E05C53" w:rsidRDefault="00196BCE" w:rsidP="00980247">
            <w:pPr>
              <w:suppressAutoHyphens/>
              <w:spacing w:after="0" w:line="260" w:lineRule="exact"/>
              <w:jc w:val="center"/>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15 01 06</w:t>
            </w:r>
          </w:p>
        </w:tc>
        <w:tc>
          <w:tcPr>
            <w:tcW w:w="2233" w:type="dxa"/>
            <w:shd w:val="clear" w:color="auto" w:fill="auto"/>
            <w:vAlign w:val="center"/>
          </w:tcPr>
          <w:p w:rsidR="00196BCE" w:rsidRPr="00E05C53" w:rsidRDefault="00196BCE" w:rsidP="00980247">
            <w:pPr>
              <w:suppressAutoHyphens/>
              <w:spacing w:after="0" w:line="260" w:lineRule="exact"/>
              <w:jc w:val="right"/>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EUR</w:t>
            </w:r>
          </w:p>
        </w:tc>
      </w:tr>
    </w:tbl>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7. člen</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Financer začasno krije stroške ravnanja z odpadno embalažo po predloženem računu izvajalca obdelave in cenami, navedenimi v prejšnjem členu te pogodbe, vendar ne več kot 120 EUR (z DDV) / tono prevzete odpadne embalaže.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Skupna vrednost storitev po tej pogodbi</w:t>
      </w:r>
      <w:r>
        <w:rPr>
          <w:rFonts w:ascii="Arial" w:eastAsia="Times New Roman" w:hAnsi="Arial" w:cs="Arial"/>
          <w:color w:val="auto"/>
          <w:sz w:val="20"/>
          <w:szCs w:val="20"/>
          <w:lang w:eastAsia="ar-SA"/>
        </w:rPr>
        <w:t xml:space="preserve"> </w:t>
      </w:r>
      <w:r w:rsidRPr="00E05C53">
        <w:rPr>
          <w:rFonts w:ascii="Arial" w:eastAsia="Times New Roman" w:hAnsi="Arial" w:cs="Arial"/>
          <w:color w:val="auto"/>
          <w:sz w:val="20"/>
          <w:szCs w:val="20"/>
          <w:lang w:eastAsia="ar-SA"/>
        </w:rPr>
        <w:t>znaša _____________ EUR (brez DDV) oziroma _____________ EUR (z DDV).</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6A0716" w:rsidRDefault="00196BCE" w:rsidP="00196BCE">
      <w:pPr>
        <w:tabs>
          <w:tab w:val="left" w:pos="2694"/>
        </w:tabs>
        <w:suppressAutoHyphens/>
        <w:spacing w:after="0" w:line="260" w:lineRule="exact"/>
        <w:jc w:val="both"/>
        <w:rPr>
          <w:rFonts w:ascii="Arial" w:hAnsi="Arial" w:cs="Arial"/>
          <w:i/>
          <w:color w:val="auto"/>
          <w:sz w:val="20"/>
          <w:lang w:eastAsia="ar-SA"/>
        </w:rPr>
      </w:pPr>
      <w:r w:rsidRPr="00521F33">
        <w:rPr>
          <w:rFonts w:ascii="Arial" w:hAnsi="Arial" w:cs="Arial"/>
          <w:color w:val="auto"/>
          <w:sz w:val="20"/>
          <w:lang w:eastAsia="ar-SA"/>
        </w:rPr>
        <w:t xml:space="preserve">Skupna vrednost storitev po tej pogodbi, ki jo začasno krije financer, znaša _____________ EUR (brez DDV) oziroma _____________ EUR (z DDV). </w:t>
      </w:r>
      <w:r w:rsidRPr="006A0716">
        <w:rPr>
          <w:rFonts w:ascii="Arial" w:hAnsi="Arial" w:cs="Arial"/>
          <w:i/>
          <w:color w:val="auto"/>
          <w:sz w:val="20"/>
          <w:lang w:eastAsia="ar-SA"/>
        </w:rPr>
        <w:t xml:space="preserve">Skupna vrednost storitev po tej pogodbi, ki jo krije IJS, pa znaša _____________ EUR (brez DDV) oziroma _____________ EUR (z DDV). </w:t>
      </w:r>
      <w:bookmarkStart w:id="44" w:name="_Hlk532194352"/>
      <w:r>
        <w:rPr>
          <w:rFonts w:ascii="Arial" w:hAnsi="Arial" w:cs="Arial"/>
          <w:i/>
          <w:color w:val="auto"/>
          <w:sz w:val="20"/>
          <w:lang w:eastAsia="ar-SA"/>
        </w:rPr>
        <w:t>(Se uporabi, če bo ponudbena vrednost na tono prevzete odpadne embalaže znašala več kot 120 EUR z DDV)</w:t>
      </w:r>
      <w:bookmarkEnd w:id="44"/>
    </w:p>
    <w:p w:rsidR="00196BCE" w:rsidRPr="00521F33" w:rsidRDefault="00196BCE" w:rsidP="00196BCE">
      <w:pPr>
        <w:tabs>
          <w:tab w:val="left" w:pos="2694"/>
        </w:tabs>
        <w:suppressAutoHyphens/>
        <w:spacing w:after="0" w:line="260" w:lineRule="exact"/>
        <w:jc w:val="both"/>
        <w:rPr>
          <w:rFonts w:ascii="Arial" w:hAnsi="Arial" w:cs="Arial"/>
          <w:color w:val="auto"/>
          <w:sz w:val="20"/>
          <w:lang w:eastAsia="ar-SA"/>
        </w:rPr>
      </w:pPr>
      <w:r w:rsidRPr="00521F33">
        <w:rPr>
          <w:rFonts w:ascii="Arial" w:hAnsi="Arial" w:cs="Arial"/>
          <w:color w:val="auto"/>
          <w:sz w:val="20"/>
          <w:lang w:eastAsia="ar-SA"/>
        </w:rPr>
        <w:t>Sredstva za izvedbo storitev po tej pogodbi, ki jih začasno krije financer, so zagotovljena v Proračunu RS za leto 2019, NRP št. 2550-17-0008.</w:t>
      </w:r>
    </w:p>
    <w:p w:rsidR="00196BCE" w:rsidRPr="00E05C53" w:rsidRDefault="00196BCE" w:rsidP="00196BCE">
      <w:pPr>
        <w:tabs>
          <w:tab w:val="left" w:pos="2694"/>
        </w:tabs>
        <w:suppressAutoHyphens/>
        <w:spacing w:after="0" w:line="260" w:lineRule="exact"/>
        <w:jc w:val="both"/>
        <w:rPr>
          <w:rFonts w:ascii="Arial" w:eastAsia="Times New Roman" w:hAnsi="Arial" w:cs="Arial"/>
          <w:b/>
          <w:color w:val="auto"/>
          <w:sz w:val="20"/>
          <w:szCs w:val="20"/>
          <w:lang w:eastAsia="ar-SA"/>
        </w:rPr>
      </w:pPr>
    </w:p>
    <w:p w:rsidR="00196BCE" w:rsidRPr="00E05C53" w:rsidRDefault="00196BCE" w:rsidP="00196BCE">
      <w:pPr>
        <w:widowControl w:val="0"/>
        <w:numPr>
          <w:ilvl w:val="0"/>
          <w:numId w:val="26"/>
        </w:numPr>
        <w:suppressAutoHyphens/>
        <w:adjustRightInd w:val="0"/>
        <w:spacing w:after="0" w:line="260" w:lineRule="exact"/>
        <w:contextualSpacing/>
        <w:jc w:val="center"/>
        <w:textAlignment w:val="baseline"/>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Podizvajalci</w:t>
      </w:r>
    </w:p>
    <w:p w:rsidR="00196BCE" w:rsidRPr="00E05C53" w:rsidRDefault="00196BCE" w:rsidP="00196BCE">
      <w:pPr>
        <w:suppressAutoHyphens/>
        <w:spacing w:after="0" w:line="260" w:lineRule="exact"/>
        <w:contextualSpacing/>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8. člen</w:t>
      </w:r>
    </w:p>
    <w:p w:rsidR="00196BCE" w:rsidRPr="00E05C53" w:rsidRDefault="00196BCE" w:rsidP="00196BCE">
      <w:pPr>
        <w:tabs>
          <w:tab w:val="left" w:pos="2694"/>
        </w:tabs>
        <w:suppressAutoHyphens/>
        <w:spacing w:after="0" w:line="260" w:lineRule="exact"/>
        <w:jc w:val="center"/>
        <w:rPr>
          <w:rFonts w:ascii="Arial" w:eastAsia="Times New Roman" w:hAnsi="Arial" w:cs="Arial"/>
          <w:i/>
          <w:color w:val="auto"/>
          <w:sz w:val="20"/>
          <w:szCs w:val="20"/>
          <w:lang w:eastAsia="ar-SA"/>
        </w:rPr>
      </w:pPr>
      <w:r w:rsidRPr="00E05C53">
        <w:rPr>
          <w:rFonts w:ascii="Arial" w:eastAsia="Times New Roman" w:hAnsi="Arial" w:cs="Arial"/>
          <w:i/>
          <w:color w:val="808080"/>
          <w:sz w:val="18"/>
          <w:szCs w:val="18"/>
          <w:lang w:eastAsia="sl-SI"/>
        </w:rPr>
        <w:t>(člen se ustrezno popravi, glede na podatke o podizvajalcih iz ponudbe)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Izvajalec obdelave pri izvajanju te pogodbe nastopa s podizvajalci:</w:t>
      </w:r>
    </w:p>
    <w:p w:rsidR="00196BCE" w:rsidRPr="00E05C53" w:rsidRDefault="00196BCE" w:rsidP="00196BCE">
      <w:pPr>
        <w:tabs>
          <w:tab w:val="left" w:pos="2694"/>
        </w:tabs>
        <w:suppressAutoHyphens/>
        <w:spacing w:before="240"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_______________________________ </w:t>
      </w:r>
      <w:r w:rsidRPr="00E05C53">
        <w:rPr>
          <w:rFonts w:ascii="Arial" w:eastAsia="Times New Roman" w:hAnsi="Arial" w:cs="Arial"/>
          <w:i/>
          <w:color w:val="808080"/>
          <w:sz w:val="18"/>
          <w:szCs w:val="18"/>
          <w:lang w:eastAsia="sl-SI"/>
        </w:rPr>
        <w:t>(naziv, polni naslov, matična številka in davčna številka)</w:t>
      </w:r>
      <w:r w:rsidRPr="00E05C53">
        <w:rPr>
          <w:rFonts w:ascii="Arial" w:eastAsia="Times New Roman" w:hAnsi="Arial" w:cs="Arial"/>
          <w:color w:val="auto"/>
          <w:sz w:val="20"/>
          <w:szCs w:val="20"/>
          <w:lang w:eastAsia="ar-SA"/>
        </w:rPr>
        <w:t xml:space="preserve">, in sicer bo navedeni podizvajalec izvajal _______________________________ </w:t>
      </w:r>
      <w:r w:rsidRPr="00E05C53">
        <w:rPr>
          <w:rFonts w:ascii="Arial" w:eastAsia="Times New Roman" w:hAnsi="Arial" w:cs="Arial"/>
          <w:i/>
          <w:color w:val="808080"/>
          <w:sz w:val="18"/>
          <w:szCs w:val="18"/>
          <w:lang w:eastAsia="sl-SI"/>
        </w:rPr>
        <w:t>(navesti dela, predmet in vrednost izvedenih del)</w:t>
      </w:r>
      <w:r w:rsidRPr="00E05C53">
        <w:rPr>
          <w:rFonts w:ascii="Arial" w:eastAsia="Times New Roman" w:hAnsi="Arial" w:cs="Arial"/>
          <w:color w:val="auto"/>
          <w:sz w:val="20"/>
          <w:szCs w:val="20"/>
          <w:lang w:eastAsia="ar-SA"/>
        </w:rPr>
        <w:t xml:space="preserve">, ki jih bo opravil v _______________________________ </w:t>
      </w:r>
      <w:r w:rsidRPr="00E05C53">
        <w:rPr>
          <w:rFonts w:ascii="Arial" w:eastAsia="Times New Roman" w:hAnsi="Arial" w:cs="Arial"/>
          <w:i/>
          <w:color w:val="808080"/>
          <w:sz w:val="18"/>
          <w:szCs w:val="18"/>
          <w:lang w:eastAsia="sl-SI"/>
        </w:rPr>
        <w:t>(navesti kraj izvajanja del)</w:t>
      </w:r>
      <w:r w:rsidRPr="00E05C53">
        <w:rPr>
          <w:rFonts w:ascii="Arial" w:eastAsia="Times New Roman" w:hAnsi="Arial" w:cs="Arial"/>
          <w:color w:val="auto"/>
          <w:sz w:val="20"/>
          <w:szCs w:val="20"/>
          <w:lang w:eastAsia="ar-SA"/>
        </w:rPr>
        <w:t>.</w:t>
      </w:r>
    </w:p>
    <w:p w:rsidR="00196BCE" w:rsidRPr="00E05C53" w:rsidRDefault="00196BCE" w:rsidP="00196BCE">
      <w:pPr>
        <w:tabs>
          <w:tab w:val="left" w:pos="2694"/>
        </w:tabs>
        <w:suppressAutoHyphens/>
        <w:spacing w:before="240"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_______________________________ </w:t>
      </w:r>
      <w:r w:rsidRPr="00E05C53">
        <w:rPr>
          <w:rFonts w:ascii="Arial" w:eastAsia="Times New Roman" w:hAnsi="Arial" w:cs="Arial"/>
          <w:i/>
          <w:color w:val="808080"/>
          <w:sz w:val="18"/>
          <w:szCs w:val="18"/>
          <w:lang w:eastAsia="sl-SI"/>
        </w:rPr>
        <w:t>(naziv, polni naslov, matična številka in davčna številka)</w:t>
      </w:r>
      <w:r w:rsidRPr="00E05C53">
        <w:rPr>
          <w:rFonts w:ascii="Arial" w:eastAsia="Times New Roman" w:hAnsi="Arial" w:cs="Arial"/>
          <w:color w:val="auto"/>
          <w:sz w:val="20"/>
          <w:szCs w:val="20"/>
          <w:lang w:eastAsia="ar-SA"/>
        </w:rPr>
        <w:t xml:space="preserve">, in sicer bo navedeni podizvajalec izvajal _______________________________ </w:t>
      </w:r>
      <w:r w:rsidRPr="00E05C53">
        <w:rPr>
          <w:rFonts w:ascii="Arial" w:eastAsia="Times New Roman" w:hAnsi="Arial" w:cs="Arial"/>
          <w:i/>
          <w:color w:val="808080"/>
          <w:sz w:val="18"/>
          <w:szCs w:val="18"/>
          <w:lang w:eastAsia="sl-SI"/>
        </w:rPr>
        <w:t>(navesti dela, predmet in vrednost izvedenih del)</w:t>
      </w:r>
      <w:r w:rsidRPr="00E05C53">
        <w:rPr>
          <w:rFonts w:ascii="Arial" w:eastAsia="Times New Roman" w:hAnsi="Arial" w:cs="Arial"/>
          <w:color w:val="auto"/>
          <w:sz w:val="20"/>
          <w:szCs w:val="20"/>
          <w:lang w:eastAsia="ar-SA"/>
        </w:rPr>
        <w:t xml:space="preserve">, ki jih bo opravil v _______________________________ </w:t>
      </w:r>
      <w:r w:rsidRPr="00E05C53">
        <w:rPr>
          <w:rFonts w:ascii="Arial" w:eastAsia="Times New Roman" w:hAnsi="Arial" w:cs="Arial"/>
          <w:i/>
          <w:color w:val="808080"/>
          <w:sz w:val="18"/>
          <w:szCs w:val="18"/>
          <w:lang w:eastAsia="sl-SI"/>
        </w:rPr>
        <w:t>(navesti kraj izvajanja del)</w:t>
      </w:r>
      <w:r w:rsidRPr="00E05C53">
        <w:rPr>
          <w:rFonts w:ascii="Arial" w:eastAsia="Times New Roman" w:hAnsi="Arial" w:cs="Arial"/>
          <w:color w:val="auto"/>
          <w:sz w:val="20"/>
          <w:szCs w:val="20"/>
          <w:lang w:eastAsia="ar-SA"/>
        </w:rPr>
        <w:t>.</w:t>
      </w:r>
    </w:p>
    <w:p w:rsidR="00196BCE" w:rsidRPr="00E05C53" w:rsidRDefault="00196BCE" w:rsidP="00196BCE">
      <w:pPr>
        <w:tabs>
          <w:tab w:val="left" w:pos="2694"/>
        </w:tabs>
        <w:suppressAutoHyphens/>
        <w:spacing w:before="240"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_______________________________ </w:t>
      </w:r>
      <w:r w:rsidRPr="00E05C53">
        <w:rPr>
          <w:rFonts w:ascii="Arial" w:eastAsia="Times New Roman" w:hAnsi="Arial" w:cs="Arial"/>
          <w:i/>
          <w:color w:val="808080"/>
          <w:sz w:val="18"/>
          <w:szCs w:val="18"/>
          <w:lang w:eastAsia="sl-SI"/>
        </w:rPr>
        <w:t>(naziv, polni naslov, matična številka in davčna številka)</w:t>
      </w:r>
      <w:r w:rsidRPr="00E05C53">
        <w:rPr>
          <w:rFonts w:ascii="Arial" w:eastAsia="Times New Roman" w:hAnsi="Arial" w:cs="Arial"/>
          <w:color w:val="auto"/>
          <w:sz w:val="20"/>
          <w:szCs w:val="20"/>
          <w:lang w:eastAsia="ar-SA"/>
        </w:rPr>
        <w:t xml:space="preserve">, in sicer bo navedeni podizvajalec izvajal _______________________________ </w:t>
      </w:r>
      <w:r w:rsidRPr="00E05C53">
        <w:rPr>
          <w:rFonts w:ascii="Arial" w:eastAsia="Times New Roman" w:hAnsi="Arial" w:cs="Arial"/>
          <w:i/>
          <w:color w:val="808080"/>
          <w:sz w:val="18"/>
          <w:szCs w:val="18"/>
          <w:lang w:eastAsia="sl-SI"/>
        </w:rPr>
        <w:t>(navesti dela, predmet in vrednost izvedenih del)</w:t>
      </w:r>
      <w:r w:rsidRPr="00E05C53">
        <w:rPr>
          <w:rFonts w:ascii="Arial" w:eastAsia="Times New Roman" w:hAnsi="Arial" w:cs="Arial"/>
          <w:color w:val="auto"/>
          <w:sz w:val="20"/>
          <w:szCs w:val="20"/>
          <w:lang w:eastAsia="ar-SA"/>
        </w:rPr>
        <w:t xml:space="preserve">, ki jih bo opravil v _______________________________ </w:t>
      </w:r>
      <w:r w:rsidRPr="00E05C53">
        <w:rPr>
          <w:rFonts w:ascii="Arial" w:eastAsia="Times New Roman" w:hAnsi="Arial" w:cs="Arial"/>
          <w:i/>
          <w:color w:val="808080"/>
          <w:sz w:val="18"/>
          <w:szCs w:val="18"/>
          <w:lang w:eastAsia="sl-SI"/>
        </w:rPr>
        <w:t>(navesti kraj izvajanja del)</w:t>
      </w:r>
      <w:r w:rsidRPr="00E05C53">
        <w:rPr>
          <w:rFonts w:ascii="Arial" w:eastAsia="Times New Roman" w:hAnsi="Arial" w:cs="Arial"/>
          <w:color w:val="auto"/>
          <w:sz w:val="20"/>
          <w:szCs w:val="20"/>
          <w:lang w:eastAsia="ar-SA"/>
        </w:rPr>
        <w:t>.</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lastRenderedPageBreak/>
        <w:t xml:space="preserve">Za podizvajalce _______________, _______________, _______________, ki so zahtevali neposredno plačilo, izvajalec obdelave pooblašča financerja za izvajanje neposrednih plačil podizvajalcu oziroma podizvajalcem, v skladu s predpisi o neposrednih plačilih podizvajalcu pri nastopanju izvajalca obdelave s podizvajalcem pri javnem naročanju. Neposredna plačila so obvezna v skladu z ZJN-3 in obveznost zavezuje izvajalca obdelave in financerja. </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Za podizvajalce _______________, _______________, _______________, ki niso zahtevali neposrednih plačil, se izvajalec obdelave zavezuje, da bo na prvi poziv IJS ali financerja, najpozneje v roku 60 dni od plačila končnega računa, poslal pisno izjavo in pisno izjavo podizvajalca, da je podizvajalec prejel plačilo za izvedene storitve, ki so predmet te pogodbe. Če izvajalec obdelave, na prvi poziv IJS ali financerja, ne poda pisne izjave, IJS poda Državni revizijski komisiji predlog za uvedbo postopka o prekršku iz 2. točke prvega odstavka 112. člena ZJN-3. </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Izvajalec obdelave se zavezuje, da bo o spremembah, vezanih na podizvajalce (zlasti sprememba podatkov, zamenjava podizvajalcev, izključitev podizvajalcev, naknadna nominacija podizvajalcev), v skladu s tretjim odstavkom 94. člena ZJN-3 obvestil IJS in pridobil njegovo pisno soglasje. IJS izda oziroma zavrne soglasje v skladu z četrtim odstavkom 94. člena ZJN-3.</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V primerih, iz prejšnjega odstavka tega člena, mora izvajalec obdelave predložiti:</w:t>
      </w:r>
    </w:p>
    <w:p w:rsidR="00196BCE" w:rsidRPr="00E05C53" w:rsidRDefault="00196BCE" w:rsidP="00196BCE">
      <w:pPr>
        <w:widowControl w:val="0"/>
        <w:numPr>
          <w:ilvl w:val="0"/>
          <w:numId w:val="28"/>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kontaktne podatke in zakonite zastopnike (novih) predlaganih podizvajalcev,</w:t>
      </w:r>
    </w:p>
    <w:p w:rsidR="00196BCE" w:rsidRPr="00E05C53" w:rsidRDefault="00196BCE" w:rsidP="00196BCE">
      <w:pPr>
        <w:widowControl w:val="0"/>
        <w:numPr>
          <w:ilvl w:val="0"/>
          <w:numId w:val="28"/>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izpolnjen obrazec iz dokumentacije o oddaji naročila, ki se nanaša na izpolnjevanje pogojev za delo, ki ga prevzema nov podizvajalec na dan oddaje predloga za nominacijo novega podizvajalca,</w:t>
      </w:r>
    </w:p>
    <w:p w:rsidR="00196BCE" w:rsidRPr="00E05C53" w:rsidRDefault="00196BCE" w:rsidP="00196BCE">
      <w:pPr>
        <w:widowControl w:val="0"/>
        <w:numPr>
          <w:ilvl w:val="0"/>
          <w:numId w:val="28"/>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izpolnjen obrazec o načinu plačila in pooblastilo za pridobitev podatkov iz uradnih evidenc za nove podizvajalce.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IJS ali financer ugotovi, da dela izvaja podizvajalec, za katerega ni dal pisnega soglasja, lahko odstopi od pogodbe.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widowControl w:val="0"/>
        <w:numPr>
          <w:ilvl w:val="0"/>
          <w:numId w:val="26"/>
        </w:numPr>
        <w:suppressAutoHyphens/>
        <w:adjustRightInd w:val="0"/>
        <w:spacing w:after="0" w:line="260" w:lineRule="exact"/>
        <w:contextualSpacing/>
        <w:jc w:val="center"/>
        <w:textAlignment w:val="baseline"/>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Način obračunavanja</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9. člen</w:t>
      </w:r>
    </w:p>
    <w:p w:rsidR="00196BCE" w:rsidRPr="00E05C53" w:rsidRDefault="00196BCE" w:rsidP="00196BCE">
      <w:pPr>
        <w:tabs>
          <w:tab w:val="left" w:pos="2694"/>
        </w:tabs>
        <w:suppressAutoHyphens/>
        <w:spacing w:after="0" w:line="260" w:lineRule="exact"/>
        <w:ind w:left="142" w:hanging="142"/>
        <w:jc w:val="both"/>
        <w:rPr>
          <w:rFonts w:ascii="Arial" w:eastAsia="Times New Roman" w:hAnsi="Arial" w:cs="Arial"/>
          <w:color w:val="auto"/>
          <w:sz w:val="20"/>
          <w:szCs w:val="20"/>
          <w:lang w:eastAsia="ar-SA"/>
        </w:rPr>
      </w:pPr>
    </w:p>
    <w:p w:rsidR="00196BCE" w:rsidRPr="00E05C53" w:rsidRDefault="00196BCE" w:rsidP="00196BCE">
      <w:pPr>
        <w:tabs>
          <w:tab w:val="left" w:pos="0"/>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Izvajalec obdelave pošlje financerju </w:t>
      </w:r>
      <w:r>
        <w:rPr>
          <w:rFonts w:ascii="Arial" w:eastAsia="Times New Roman" w:hAnsi="Arial" w:cs="Arial"/>
          <w:color w:val="auto"/>
          <w:sz w:val="20"/>
          <w:szCs w:val="20"/>
          <w:lang w:eastAsia="ar-SA"/>
        </w:rPr>
        <w:t xml:space="preserve">in IJS </w:t>
      </w:r>
      <w:r w:rsidRPr="00E05C53">
        <w:rPr>
          <w:rFonts w:ascii="Arial" w:eastAsia="Times New Roman" w:hAnsi="Arial" w:cs="Arial"/>
          <w:color w:val="auto"/>
          <w:sz w:val="20"/>
          <w:szCs w:val="20"/>
          <w:lang w:eastAsia="ar-SA"/>
        </w:rPr>
        <w:t xml:space="preserve">račun za plačilo izvedenih storitev mesečno do petega </w:t>
      </w:r>
      <w:r>
        <w:rPr>
          <w:rFonts w:ascii="Arial" w:eastAsia="Times New Roman" w:hAnsi="Arial" w:cs="Arial"/>
          <w:color w:val="auto"/>
          <w:sz w:val="20"/>
          <w:szCs w:val="20"/>
          <w:lang w:eastAsia="ar-SA"/>
        </w:rPr>
        <w:t xml:space="preserve">delovnega dne </w:t>
      </w:r>
      <w:r w:rsidRPr="00E05C53">
        <w:rPr>
          <w:rFonts w:ascii="Arial" w:eastAsia="Times New Roman" w:hAnsi="Arial" w:cs="Arial"/>
          <w:color w:val="auto"/>
          <w:sz w:val="20"/>
          <w:szCs w:val="20"/>
          <w:lang w:eastAsia="ar-SA"/>
        </w:rPr>
        <w:t>v mesecu za storitve opravljene v prejšnjem mesecu, in mu priloži:</w:t>
      </w:r>
    </w:p>
    <w:p w:rsidR="00196BCE" w:rsidRPr="00E05C53" w:rsidRDefault="00196BCE" w:rsidP="00196BCE">
      <w:pPr>
        <w:widowControl w:val="0"/>
        <w:numPr>
          <w:ilvl w:val="0"/>
          <w:numId w:val="29"/>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dokumentacijo o tehtanju prevzete odpadne embalaže, iz katere mora biti razvidna masa odpadne embalaže, prevzeta od posameznega IJS,</w:t>
      </w:r>
    </w:p>
    <w:p w:rsidR="00196BCE" w:rsidRPr="00E05C53" w:rsidRDefault="00196BCE" w:rsidP="00196BCE">
      <w:pPr>
        <w:widowControl w:val="0"/>
        <w:numPr>
          <w:ilvl w:val="0"/>
          <w:numId w:val="29"/>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dokumentacijo o tehtanju oddanih obdelanih odpadkov, iz katere je razvidna masa oddanih obdelanih odpadkov,</w:t>
      </w:r>
    </w:p>
    <w:p w:rsidR="00196BCE" w:rsidRPr="00E05C53" w:rsidRDefault="00196BCE" w:rsidP="00196BCE">
      <w:pPr>
        <w:widowControl w:val="0"/>
        <w:numPr>
          <w:ilvl w:val="0"/>
          <w:numId w:val="29"/>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podatke, ki omogočajo identifikacijo evidenčnega lista iz Uredbe o odpadkih, na katerih je naveden kot prevzemnik odpadkov in se nanašajo na poslan račun,</w:t>
      </w:r>
    </w:p>
    <w:p w:rsidR="00196BCE" w:rsidRPr="00E05C53" w:rsidRDefault="00196BCE" w:rsidP="00196BCE">
      <w:pPr>
        <w:widowControl w:val="0"/>
        <w:numPr>
          <w:ilvl w:val="0"/>
          <w:numId w:val="29"/>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podatke, ki omogočajo identifikacijo evidenčnega lista iz Uredbe o odpadkih, na katerih je naveden kot pošiljatelj odpadkov, in se nanašajo na poslan račun.</w:t>
      </w:r>
    </w:p>
    <w:p w:rsidR="00196BCE" w:rsidRPr="00667407" w:rsidRDefault="00196BCE" w:rsidP="00196BCE">
      <w:pPr>
        <w:widowControl w:val="0"/>
        <w:numPr>
          <w:ilvl w:val="0"/>
          <w:numId w:val="29"/>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667407">
        <w:rPr>
          <w:rFonts w:ascii="Arial" w:eastAsia="Times New Roman" w:hAnsi="Arial" w:cs="Arial"/>
          <w:color w:val="auto"/>
          <w:sz w:val="20"/>
          <w:szCs w:val="20"/>
          <w:lang w:eastAsia="ar-SA"/>
        </w:rPr>
        <w:t>listine iz Uredbe (ES) št. 1013/2006 o pošiljkah odpadkov, na katerih je naveden kot pošiljatelj odpadkov, in se nanašajo na poslan račun.</w:t>
      </w:r>
    </w:p>
    <w:p w:rsidR="00196BCE"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6A0716" w:rsidRDefault="00196BCE" w:rsidP="00196BCE">
      <w:pPr>
        <w:spacing w:line="260" w:lineRule="exact"/>
        <w:jc w:val="both"/>
        <w:rPr>
          <w:rFonts w:ascii="Arial" w:hAnsi="Arial" w:cs="Arial"/>
          <w:i/>
          <w:color w:val="auto"/>
          <w:sz w:val="20"/>
        </w:rPr>
      </w:pPr>
      <w:r w:rsidRPr="00E05C53">
        <w:rPr>
          <w:rFonts w:ascii="Arial" w:eastAsia="Times New Roman" w:hAnsi="Arial" w:cs="Arial"/>
          <w:color w:val="auto"/>
          <w:sz w:val="20"/>
          <w:szCs w:val="20"/>
          <w:lang w:eastAsia="ar-SA"/>
        </w:rPr>
        <w:t>Izvajalec obdelave izstavi račun za posamezno storitev v celotni višini, iz njega pa mora biti razvidna tudi višina obveznosti, ki jo je potrebno poravnati podizvajalcem. Izvajalec obdelave mora svojemu računu obvezno priložiti tudi račune podizvajalcev, ki jih je predhodno odobril.</w:t>
      </w:r>
      <w:r w:rsidRPr="006A0716">
        <w:rPr>
          <w:rFonts w:ascii="Arial" w:hAnsi="Arial" w:cs="Arial"/>
          <w:color w:val="auto"/>
          <w:sz w:val="20"/>
        </w:rPr>
        <w:t xml:space="preserve"> </w:t>
      </w:r>
      <w:r w:rsidRPr="006A0716">
        <w:rPr>
          <w:rFonts w:ascii="Arial" w:hAnsi="Arial" w:cs="Arial"/>
          <w:i/>
          <w:color w:val="auto"/>
          <w:sz w:val="20"/>
        </w:rPr>
        <w:t>Račun za razliko do celotne višine zneska zaračunane storitve (nad 120 eur z DDV) bo izvajalec obdelave izstavil IJS.</w:t>
      </w:r>
      <w:r>
        <w:rPr>
          <w:rFonts w:ascii="Arial" w:hAnsi="Arial" w:cs="Arial"/>
          <w:i/>
          <w:color w:val="auto"/>
          <w:sz w:val="20"/>
        </w:rPr>
        <w:t xml:space="preserve"> </w:t>
      </w:r>
      <w:r>
        <w:rPr>
          <w:rFonts w:ascii="Arial" w:hAnsi="Arial" w:cs="Arial"/>
          <w:i/>
          <w:color w:val="auto"/>
          <w:sz w:val="20"/>
          <w:lang w:eastAsia="ar-SA"/>
        </w:rPr>
        <w:t xml:space="preserve">(Se </w:t>
      </w:r>
      <w:r>
        <w:rPr>
          <w:rFonts w:ascii="Arial" w:hAnsi="Arial" w:cs="Arial"/>
          <w:i/>
          <w:color w:val="auto"/>
          <w:sz w:val="20"/>
          <w:lang w:eastAsia="ar-SA"/>
        </w:rPr>
        <w:lastRenderedPageBreak/>
        <w:t>uporabi, če bo ponudbena vrednost na tono prevzete odpadne embalaže znašala več kot 120 EUR z DDV)</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Financer bo izvajalcu obdelave nakazoval sredstva po tej pogodbi, na račun izvajalca obdelave št. _______________________________, 30 dan po uradnem prejemu e-računa, v kolikor bo ugotovil, da je predložena dokumentacija k temu računu ustrezna in popolna.</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Financer bo podizvajalcu _______________________________ </w:t>
      </w:r>
      <w:r w:rsidRPr="00E05C53">
        <w:rPr>
          <w:rFonts w:ascii="Arial" w:eastAsia="Times New Roman" w:hAnsi="Arial" w:cs="Arial"/>
          <w:i/>
          <w:color w:val="808080"/>
          <w:sz w:val="18"/>
          <w:szCs w:val="18"/>
          <w:lang w:eastAsia="sl-SI"/>
        </w:rPr>
        <w:t>(navesti ime podizvajalca)</w:t>
      </w:r>
      <w:r w:rsidRPr="00E05C53">
        <w:rPr>
          <w:rFonts w:ascii="Arial" w:eastAsia="Times New Roman" w:hAnsi="Arial" w:cs="Arial"/>
          <w:color w:val="auto"/>
          <w:sz w:val="20"/>
          <w:szCs w:val="20"/>
          <w:lang w:eastAsia="ar-SA"/>
        </w:rPr>
        <w:t xml:space="preserve"> nakazoval sredstva po tej pogodbi, na račun podizvajalca št. _______________________________, 30</w:t>
      </w:r>
      <w:r>
        <w:rPr>
          <w:rFonts w:ascii="Arial" w:eastAsia="Times New Roman" w:hAnsi="Arial" w:cs="Arial"/>
          <w:color w:val="auto"/>
          <w:sz w:val="20"/>
          <w:szCs w:val="20"/>
          <w:lang w:eastAsia="ar-SA"/>
        </w:rPr>
        <w:t>.</w:t>
      </w:r>
      <w:r w:rsidRPr="00E05C53">
        <w:rPr>
          <w:rFonts w:ascii="Arial" w:eastAsia="Times New Roman" w:hAnsi="Arial" w:cs="Arial"/>
          <w:color w:val="auto"/>
          <w:sz w:val="20"/>
          <w:szCs w:val="20"/>
          <w:lang w:eastAsia="ar-SA"/>
        </w:rPr>
        <w:t xml:space="preserve"> dan po uradnem prejemu e-računa, predhodno potrjenega s strani izvajalca obdelave, v kolikor bo ugotovil, da je predložena dokumentacija k temu računu ustrezna in popolna.</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10. člen</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Izvajalec obdelave in podizvajalec morata sestaviti račune tako, da prikažeta kumulativno vrednost opravljenih del, odštejeta vrednost že plačanih del, in za razliko zahtevata plačilo.</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11. člen</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V skladu z zakonodajo o opravljanju plačilnih storitev za proračunske uporabnike je izvajalec obdelave dolžan financerju izdajati izključno e-račune, financer pa prejemati e-račune preko aplikacije </w:t>
      </w:r>
      <w:proofErr w:type="spellStart"/>
      <w:r w:rsidRPr="00E05C53">
        <w:rPr>
          <w:rFonts w:ascii="Arial" w:eastAsia="Times New Roman" w:hAnsi="Arial" w:cs="Arial"/>
          <w:color w:val="auto"/>
          <w:sz w:val="20"/>
          <w:szCs w:val="20"/>
          <w:lang w:eastAsia="sl-SI"/>
        </w:rPr>
        <w:t>UJPnet</w:t>
      </w:r>
      <w:proofErr w:type="spellEnd"/>
      <w:r w:rsidRPr="00E05C53">
        <w:rPr>
          <w:rFonts w:ascii="Arial" w:eastAsia="Times New Roman" w:hAnsi="Arial" w:cs="Arial"/>
          <w:color w:val="auto"/>
          <w:sz w:val="20"/>
          <w:szCs w:val="20"/>
          <w:lang w:eastAsia="sl-SI"/>
        </w:rPr>
        <w:t>.</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Financer zavrne e-račun delno ali v celoti, če iz dokumentacije izhaja, da obdelava ni bila izvedena v skladu z Uredbo in predpisi, ki urejajo odpadke ali če je IJS oddal odpadno embalažo izvajalcu obdelave v nasprotju s tretjim ali šestim odstavkom 18. člena Uredbe.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financer ugotovi, da je IJS oddal odpadno embalažo izvajalcu obdelave v nasprotju s tretjim ali šestim odstavkom 18. člena Uredbe, mu je IJS na poziv dolžan vrniti že plačane stroške ravnanja z odpadno embalažo.</w:t>
      </w:r>
    </w:p>
    <w:p w:rsidR="00196BCE" w:rsidRPr="00E05C53" w:rsidRDefault="00196BCE" w:rsidP="00196BCE">
      <w:pPr>
        <w:tabs>
          <w:tab w:val="left" w:pos="2694"/>
        </w:tabs>
        <w:suppressAutoHyphens/>
        <w:spacing w:after="0" w:line="260" w:lineRule="exact"/>
        <w:jc w:val="both"/>
        <w:rPr>
          <w:rFonts w:ascii="Arial" w:eastAsia="Times New Roman" w:hAnsi="Arial" w:cs="Arial"/>
          <w:b/>
          <w:color w:val="auto"/>
          <w:sz w:val="20"/>
          <w:szCs w:val="20"/>
          <w:lang w:eastAsia="ar-SA"/>
        </w:rPr>
      </w:pPr>
    </w:p>
    <w:p w:rsidR="00196BCE" w:rsidRPr="00E05C53" w:rsidRDefault="00196BCE" w:rsidP="00196BCE">
      <w:pPr>
        <w:tabs>
          <w:tab w:val="left" w:pos="2694"/>
        </w:tabs>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VI. Finančno zavarovanje za dobro izvedbo pogodbenih obveznosti</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12. člen</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Izvajalec obdelave je dolžan zavarovati svoje pogodbene obveznosti z </w:t>
      </w:r>
      <w:r>
        <w:rPr>
          <w:rFonts w:ascii="Arial" w:eastAsia="Times New Roman" w:hAnsi="Arial" w:cs="Arial"/>
          <w:color w:val="auto"/>
          <w:sz w:val="20"/>
          <w:szCs w:val="20"/>
          <w:lang w:eastAsia="ar-SA"/>
        </w:rPr>
        <w:t xml:space="preserve">bianco menico </w:t>
      </w:r>
      <w:r w:rsidRPr="00E05C53">
        <w:rPr>
          <w:rFonts w:ascii="Arial" w:eastAsia="Times New Roman" w:hAnsi="Arial" w:cs="Arial"/>
          <w:color w:val="auto"/>
          <w:sz w:val="20"/>
          <w:szCs w:val="20"/>
          <w:lang w:eastAsia="ar-SA"/>
        </w:rPr>
        <w:t xml:space="preserve">za dobro izvedbo pogodbene obveznosti </w:t>
      </w:r>
      <w:r>
        <w:rPr>
          <w:rFonts w:ascii="Arial" w:eastAsia="Times New Roman" w:hAnsi="Arial" w:cs="Arial"/>
          <w:color w:val="auto"/>
          <w:sz w:val="20"/>
          <w:szCs w:val="20"/>
          <w:lang w:eastAsia="ar-SA"/>
        </w:rPr>
        <w:t xml:space="preserve">(izvajalec obdelave </w:t>
      </w:r>
      <w:proofErr w:type="spellStart"/>
      <w:r>
        <w:rPr>
          <w:rFonts w:ascii="Arial" w:eastAsia="Times New Roman" w:hAnsi="Arial" w:cs="Arial"/>
          <w:color w:val="auto"/>
          <w:sz w:val="20"/>
          <w:szCs w:val="20"/>
          <w:lang w:eastAsia="ar-SA"/>
        </w:rPr>
        <w:t>IJSu</w:t>
      </w:r>
      <w:proofErr w:type="spellEnd"/>
      <w:r>
        <w:rPr>
          <w:rFonts w:ascii="Arial" w:eastAsia="Times New Roman" w:hAnsi="Arial" w:cs="Arial"/>
          <w:color w:val="auto"/>
          <w:sz w:val="20"/>
          <w:szCs w:val="20"/>
          <w:lang w:eastAsia="ar-SA"/>
        </w:rPr>
        <w:t xml:space="preserve"> izroči tri bianco menice s klavzulo »brez protesta« in menično izjavo) </w:t>
      </w:r>
      <w:r w:rsidRPr="00E05C53">
        <w:rPr>
          <w:rFonts w:ascii="Arial" w:eastAsia="Times New Roman" w:hAnsi="Arial" w:cs="Arial"/>
          <w:color w:val="auto"/>
          <w:sz w:val="20"/>
          <w:szCs w:val="20"/>
          <w:lang w:eastAsia="ar-SA"/>
        </w:rPr>
        <w:t xml:space="preserve">v vrednosti </w:t>
      </w:r>
      <w:r>
        <w:rPr>
          <w:rFonts w:ascii="Arial" w:eastAsia="Times New Roman" w:hAnsi="Arial" w:cs="Arial"/>
          <w:color w:val="auto"/>
          <w:sz w:val="20"/>
          <w:szCs w:val="20"/>
          <w:lang w:eastAsia="ar-SA"/>
        </w:rPr>
        <w:t>10</w:t>
      </w:r>
      <w:r w:rsidRPr="00E05C53">
        <w:rPr>
          <w:rFonts w:ascii="Arial" w:eastAsia="Times New Roman" w:hAnsi="Arial" w:cs="Arial"/>
          <w:color w:val="auto"/>
          <w:sz w:val="20"/>
          <w:szCs w:val="20"/>
          <w:lang w:eastAsia="ar-SA"/>
        </w:rPr>
        <w:t xml:space="preserve"> % od skupne pogodbene vrednosti z DDV, ki jo mora </w:t>
      </w:r>
      <w:proofErr w:type="spellStart"/>
      <w:r w:rsidRPr="00E05C53">
        <w:rPr>
          <w:rFonts w:ascii="Arial" w:eastAsia="Times New Roman" w:hAnsi="Arial" w:cs="Arial"/>
          <w:color w:val="auto"/>
          <w:sz w:val="20"/>
          <w:szCs w:val="20"/>
          <w:lang w:eastAsia="ar-SA"/>
        </w:rPr>
        <w:t>IJSu</w:t>
      </w:r>
      <w:proofErr w:type="spellEnd"/>
      <w:r w:rsidRPr="00E05C53">
        <w:rPr>
          <w:rFonts w:ascii="Arial" w:eastAsia="Times New Roman" w:hAnsi="Arial" w:cs="Arial"/>
          <w:color w:val="auto"/>
          <w:sz w:val="20"/>
          <w:szCs w:val="20"/>
          <w:lang w:eastAsia="ar-SA"/>
        </w:rPr>
        <w:t xml:space="preserve"> izročiti v roku 1</w:t>
      </w:r>
      <w:r>
        <w:rPr>
          <w:rFonts w:ascii="Arial" w:eastAsia="Times New Roman" w:hAnsi="Arial" w:cs="Arial"/>
          <w:color w:val="auto"/>
          <w:sz w:val="20"/>
          <w:szCs w:val="20"/>
          <w:lang w:eastAsia="ar-SA"/>
        </w:rPr>
        <w:t>5</w:t>
      </w:r>
      <w:r w:rsidRPr="00E05C53">
        <w:rPr>
          <w:rFonts w:ascii="Arial" w:eastAsia="Times New Roman" w:hAnsi="Arial" w:cs="Arial"/>
          <w:color w:val="auto"/>
          <w:sz w:val="20"/>
          <w:szCs w:val="20"/>
          <w:lang w:eastAsia="ar-SA"/>
        </w:rPr>
        <w:t xml:space="preserve"> dni po sklenitvi pogodbe in mora biti veljavna še 30 dni po preteku roka za izvedbo pogodbenih del.</w:t>
      </w:r>
    </w:p>
    <w:p w:rsidR="00196BCE" w:rsidRDefault="00196BCE" w:rsidP="00196BCE">
      <w:pPr>
        <w:tabs>
          <w:tab w:val="left" w:pos="2694"/>
        </w:tabs>
        <w:suppressAutoHyphens/>
        <w:spacing w:after="0" w:line="260" w:lineRule="exact"/>
        <w:jc w:val="both"/>
        <w:rPr>
          <w:rFonts w:ascii="Arial" w:hAnsi="Arial" w:cs="Arial"/>
          <w:color w:val="auto"/>
          <w:sz w:val="20"/>
          <w:lang w:eastAsia="ar-SA"/>
        </w:rPr>
      </w:pPr>
    </w:p>
    <w:p w:rsidR="00196BCE" w:rsidRPr="006A0716" w:rsidRDefault="00196BCE" w:rsidP="00196BCE">
      <w:pPr>
        <w:tabs>
          <w:tab w:val="left" w:pos="2694"/>
        </w:tabs>
        <w:suppressAutoHyphens/>
        <w:spacing w:after="0" w:line="260" w:lineRule="exact"/>
        <w:jc w:val="both"/>
        <w:rPr>
          <w:rFonts w:ascii="Arial" w:hAnsi="Arial" w:cs="Arial"/>
          <w:color w:val="auto"/>
          <w:sz w:val="20"/>
          <w:lang w:eastAsia="ar-SA"/>
        </w:rPr>
      </w:pPr>
      <w:r w:rsidRPr="006A0716">
        <w:rPr>
          <w:rFonts w:ascii="Arial" w:hAnsi="Arial" w:cs="Arial"/>
          <w:color w:val="auto"/>
          <w:sz w:val="20"/>
          <w:lang w:eastAsia="ar-SA"/>
        </w:rPr>
        <w:t>Če se bodo med trajanjem pogodbe spremenili roki za izvedbo posla, vrsta odpadkov ali storitve in njihova količina, bo moral izvajalec obdelave temu ustrezno spremeniti tudi finančno zavarovanje oziroma podaljšati njegovo veljavnost.</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IJS bo unovčil </w:t>
      </w:r>
      <w:r>
        <w:rPr>
          <w:rFonts w:ascii="Arial" w:eastAsia="Times New Roman" w:hAnsi="Arial" w:cs="Arial"/>
          <w:color w:val="auto"/>
          <w:sz w:val="20"/>
          <w:szCs w:val="20"/>
          <w:lang w:eastAsia="ar-SA"/>
        </w:rPr>
        <w:t>bianco menice</w:t>
      </w:r>
      <w:r w:rsidRPr="00E05C53">
        <w:rPr>
          <w:rFonts w:ascii="Arial" w:eastAsia="Times New Roman" w:hAnsi="Arial" w:cs="Arial"/>
          <w:color w:val="auto"/>
          <w:sz w:val="20"/>
          <w:szCs w:val="20"/>
          <w:lang w:eastAsia="ar-SA"/>
        </w:rPr>
        <w:t xml:space="preserve"> za dobro izvedbo pogodbenih obveznosti v primeru:</w:t>
      </w:r>
    </w:p>
    <w:p w:rsidR="00196BCE" w:rsidRPr="00E05C53" w:rsidRDefault="00196BCE" w:rsidP="00196BCE">
      <w:pPr>
        <w:widowControl w:val="0"/>
        <w:numPr>
          <w:ilvl w:val="0"/>
          <w:numId w:val="30"/>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izvajalec obdelave ne bo pričel izvajati svojih pogodbenih obveznosti v skladu z določili pogodbe ali</w:t>
      </w:r>
    </w:p>
    <w:p w:rsidR="00196BCE" w:rsidRPr="00E05C53" w:rsidRDefault="00196BCE" w:rsidP="00196BCE">
      <w:pPr>
        <w:widowControl w:val="0"/>
        <w:numPr>
          <w:ilvl w:val="0"/>
          <w:numId w:val="30"/>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izvajalec obdelave ne bo izpolnil svojih pogodbenih obveznosti v skladu z določili pogodbe ali</w:t>
      </w:r>
    </w:p>
    <w:p w:rsidR="00196BCE" w:rsidRPr="00E05C53" w:rsidRDefault="00196BCE" w:rsidP="00196BCE">
      <w:pPr>
        <w:widowControl w:val="0"/>
        <w:numPr>
          <w:ilvl w:val="0"/>
          <w:numId w:val="30"/>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izvajalec obdelave ne bo pravočasno izpolnil svojih pogodbenih obveznosti v skladu z določili pogodbe ali</w:t>
      </w:r>
    </w:p>
    <w:p w:rsidR="00196BCE" w:rsidRPr="00E05C53" w:rsidRDefault="00196BCE" w:rsidP="00196BCE">
      <w:pPr>
        <w:widowControl w:val="0"/>
        <w:numPr>
          <w:ilvl w:val="0"/>
          <w:numId w:val="30"/>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izvajalec obdelave ne bo pravilno izpolnil svojih pogodbenih obveznosti v skladu z določili pogodbe ali</w:t>
      </w:r>
    </w:p>
    <w:p w:rsidR="00196BCE" w:rsidRPr="00E05C53" w:rsidRDefault="00196BCE" w:rsidP="00196BCE">
      <w:pPr>
        <w:widowControl w:val="0"/>
        <w:numPr>
          <w:ilvl w:val="0"/>
          <w:numId w:val="30"/>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lastRenderedPageBreak/>
        <w:t>če bo izvajalec obdelave prenehal izpolnjevati svoje pogodbene obveznosti.</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6A0716" w:rsidRDefault="00196BCE" w:rsidP="00196BCE">
      <w:pPr>
        <w:tabs>
          <w:tab w:val="left" w:pos="2694"/>
        </w:tabs>
        <w:suppressAutoHyphens/>
        <w:spacing w:after="0" w:line="260" w:lineRule="exact"/>
        <w:jc w:val="both"/>
        <w:rPr>
          <w:rFonts w:ascii="Arial" w:hAnsi="Arial" w:cs="Arial"/>
          <w:color w:val="auto"/>
          <w:sz w:val="20"/>
          <w:lang w:eastAsia="ar-SA"/>
        </w:rPr>
      </w:pPr>
      <w:r w:rsidRPr="006A0716">
        <w:rPr>
          <w:rFonts w:ascii="Arial" w:hAnsi="Arial" w:cs="Arial"/>
          <w:color w:val="auto"/>
          <w:sz w:val="20"/>
          <w:lang w:eastAsia="ar-SA"/>
        </w:rPr>
        <w:t>V kolikor bo IJS unovčil finančno zavarovanje za dobro izvedbo pogodbenih obveznosti, bo moral izvajalec obdelave predložiti IJS v roku 14 dni od unovčenja zavarovanja novo zavarovanje za dobro izvedbo pogodbenih obveznosti v enaki višini in z enako končno veljavnostjo kot prvotno zavarovanje za dobro izvedbo pogodbenih obveznosti.</w:t>
      </w:r>
    </w:p>
    <w:p w:rsidR="00196BCE"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V primerih zamud ali kršitev, za katere je tej pogodbi določena pogodbena kazen, se prvenstveno obračuna pogodbena kazen na način določen v 14. členu te pogodbe, finančno zavarovanje za dobro izvedbo pogodbenih obveznosti pa se lahko unovči ob nadaljevanju zamude ali kršitve.</w:t>
      </w:r>
    </w:p>
    <w:p w:rsidR="00196BCE" w:rsidRPr="00E05C53" w:rsidRDefault="00196BCE" w:rsidP="00196BCE">
      <w:pPr>
        <w:tabs>
          <w:tab w:val="left" w:pos="2694"/>
        </w:tabs>
        <w:suppressAutoHyphens/>
        <w:spacing w:after="0" w:line="260" w:lineRule="exact"/>
        <w:jc w:val="both"/>
        <w:rPr>
          <w:rFonts w:ascii="Arial" w:eastAsia="Times New Roman" w:hAnsi="Arial" w:cs="Arial"/>
          <w:b/>
          <w:color w:val="auto"/>
          <w:sz w:val="20"/>
          <w:szCs w:val="20"/>
          <w:lang w:eastAsia="ar-SA"/>
        </w:rPr>
      </w:pPr>
    </w:p>
    <w:p w:rsidR="00196BCE" w:rsidRPr="00E05C53" w:rsidRDefault="00196BCE" w:rsidP="00196BCE">
      <w:pPr>
        <w:tabs>
          <w:tab w:val="left" w:pos="2694"/>
        </w:tabs>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VII. Pogodbena kazen</w:t>
      </w:r>
    </w:p>
    <w:p w:rsidR="00196BCE" w:rsidRPr="00E05C53" w:rsidRDefault="00196BCE" w:rsidP="00196BCE">
      <w:pPr>
        <w:widowControl w:val="0"/>
        <w:overflowPunct w:val="0"/>
        <w:autoSpaceDE w:val="0"/>
        <w:autoSpaceDN w:val="0"/>
        <w:adjustRightInd w:val="0"/>
        <w:spacing w:after="0" w:line="260" w:lineRule="exact"/>
        <w:ind w:left="66"/>
        <w:jc w:val="both"/>
        <w:textAlignment w:val="baseline"/>
        <w:rPr>
          <w:rFonts w:ascii="Arial" w:eastAsia="Times New Roman" w:hAnsi="Arial" w:cs="Arial"/>
          <w:color w:val="auto"/>
          <w:sz w:val="20"/>
          <w:szCs w:val="20"/>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13. člen</w:t>
      </w: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r w:rsidRPr="00E05C53">
        <w:rPr>
          <w:rFonts w:ascii="Arial" w:eastAsia="Times New Roman" w:hAnsi="Arial" w:cs="Arial"/>
          <w:color w:val="auto"/>
          <w:sz w:val="20"/>
          <w:szCs w:val="20"/>
        </w:rPr>
        <w:t>Izvajalcu obdelave, ki po svoji krivdi zamuja pri opravljanju del po tej pogodbi, se zaračuna</w:t>
      </w:r>
      <w:r w:rsidRPr="00E05C53" w:rsidDel="00B93F68">
        <w:rPr>
          <w:rFonts w:ascii="Arial" w:eastAsia="Times New Roman" w:hAnsi="Arial" w:cs="Arial"/>
          <w:color w:val="auto"/>
          <w:sz w:val="20"/>
          <w:szCs w:val="20"/>
        </w:rPr>
        <w:t xml:space="preserve"> </w:t>
      </w:r>
      <w:r w:rsidRPr="00E05C53">
        <w:rPr>
          <w:rFonts w:ascii="Arial" w:eastAsia="Times New Roman" w:hAnsi="Arial" w:cs="Arial"/>
          <w:color w:val="auto"/>
          <w:sz w:val="20"/>
          <w:szCs w:val="20"/>
        </w:rPr>
        <w:t xml:space="preserve"> pogodbena kazen v višini </w:t>
      </w:r>
      <w:r>
        <w:rPr>
          <w:rFonts w:ascii="Arial" w:eastAsia="Times New Roman" w:hAnsi="Arial" w:cs="Arial"/>
          <w:color w:val="auto"/>
          <w:sz w:val="20"/>
          <w:szCs w:val="20"/>
          <w:lang w:eastAsia="ar-SA"/>
        </w:rPr>
        <w:t>200 EUR</w:t>
      </w:r>
      <w:r w:rsidRPr="00E05C53">
        <w:rPr>
          <w:rFonts w:ascii="Arial" w:eastAsia="Times New Roman" w:hAnsi="Arial" w:cs="Arial"/>
          <w:color w:val="auto"/>
          <w:sz w:val="20"/>
          <w:szCs w:val="20"/>
        </w:rPr>
        <w:t xml:space="preserve"> na dan zamude, vendar največ do višine 10% (desetih odstotkov) skupne pogodbene vrednosti z DDV. V primeru, če se izkaže, da delo ni izvedeno po pravilih stroke in dobrega gospodarjenja ali je zaradi tega IJS ali okolju ali doseganju </w:t>
      </w:r>
      <w:proofErr w:type="spellStart"/>
      <w:r w:rsidRPr="00E05C53">
        <w:rPr>
          <w:rFonts w:ascii="Arial" w:eastAsia="Times New Roman" w:hAnsi="Arial" w:cs="Arial"/>
          <w:color w:val="auto"/>
          <w:sz w:val="20"/>
          <w:szCs w:val="20"/>
        </w:rPr>
        <w:t>okoljskih</w:t>
      </w:r>
      <w:proofErr w:type="spellEnd"/>
      <w:r w:rsidRPr="00E05C53">
        <w:rPr>
          <w:rFonts w:ascii="Arial" w:eastAsia="Times New Roman" w:hAnsi="Arial" w:cs="Arial"/>
          <w:color w:val="auto"/>
          <w:sz w:val="20"/>
          <w:szCs w:val="20"/>
        </w:rPr>
        <w:t xml:space="preserve"> ciljev nastala škoda ali je za ta dela potrebno angažirati drugega izvajalca obdelave odpadkov, se izvajalcu obdelave zaračuna pogodbena kazen v višini največ 10% (desetih odstotkov) skupne pogodbene vrednosti z DDV.</w:t>
      </w: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r w:rsidRPr="00E05C53">
        <w:rPr>
          <w:rFonts w:ascii="Arial" w:eastAsia="Times New Roman" w:hAnsi="Arial" w:cs="Arial"/>
          <w:color w:val="auto"/>
          <w:sz w:val="20"/>
          <w:szCs w:val="20"/>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r w:rsidRPr="00E05C53">
        <w:rPr>
          <w:rFonts w:ascii="Arial" w:eastAsia="Times New Roman" w:hAnsi="Arial" w:cs="Arial"/>
          <w:color w:val="auto"/>
          <w:sz w:val="20"/>
          <w:szCs w:val="20"/>
        </w:rPr>
        <w:t>Pogodbena kazen, se na podlagi obvestila IJS, obračuna pri naslednjih izplačilu izvajalcu obdelave, oziroma v kolikor navedeno ni mogoče, se iz tega naslova izstavi poseben račun, ki ga mora izvajalec obdelave plačati financerju v roku osem dni od prejema.</w:t>
      </w: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p>
    <w:p w:rsidR="00196BCE" w:rsidRPr="00E05C53" w:rsidRDefault="00196BCE" w:rsidP="00196BCE">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color w:val="auto"/>
          <w:sz w:val="20"/>
          <w:szCs w:val="20"/>
        </w:rPr>
      </w:pPr>
      <w:r w:rsidRPr="00E05C53">
        <w:rPr>
          <w:rFonts w:ascii="Arial" w:eastAsia="Times New Roman" w:hAnsi="Arial" w:cs="Arial"/>
          <w:color w:val="auto"/>
          <w:sz w:val="20"/>
          <w:szCs w:val="20"/>
        </w:rPr>
        <w:t>Prav tako je izvajalec obdelave odgovoren za vso nastalo škodo, ki bo nastala IJS ali tretjim osebam zaradi njegovega ravnanja ali opustitve dolžnega ravnanja.</w:t>
      </w:r>
    </w:p>
    <w:p w:rsidR="00196BCE" w:rsidRPr="00E05C53" w:rsidRDefault="00196BCE" w:rsidP="00196BCE">
      <w:pPr>
        <w:tabs>
          <w:tab w:val="left" w:pos="2694"/>
        </w:tabs>
        <w:suppressAutoHyphens/>
        <w:spacing w:after="0" w:line="260" w:lineRule="exact"/>
        <w:jc w:val="both"/>
        <w:rPr>
          <w:rFonts w:ascii="Arial" w:eastAsia="Times New Roman" w:hAnsi="Arial" w:cs="Arial"/>
          <w:b/>
          <w:color w:val="auto"/>
          <w:sz w:val="20"/>
          <w:szCs w:val="20"/>
          <w:lang w:eastAsia="ar-SA"/>
        </w:rPr>
      </w:pPr>
    </w:p>
    <w:p w:rsidR="00196BCE" w:rsidRPr="00E05C53" w:rsidRDefault="00196BCE" w:rsidP="00196BCE">
      <w:pPr>
        <w:tabs>
          <w:tab w:val="left" w:pos="2694"/>
        </w:tabs>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VIII. Veljavnost, spremembe in odpoved pogodbe</w:t>
      </w:r>
    </w:p>
    <w:p w:rsidR="00196BCE" w:rsidRPr="00E05C53" w:rsidRDefault="00196BCE" w:rsidP="00196BCE">
      <w:pPr>
        <w:suppressAutoHyphens/>
        <w:spacing w:after="0" w:line="260" w:lineRule="exact"/>
        <w:jc w:val="both"/>
        <w:outlineLvl w:val="0"/>
        <w:rPr>
          <w:rFonts w:ascii="Arial" w:eastAsia="Times New Roman" w:hAnsi="Arial" w:cs="Arial"/>
          <w:color w:val="auto"/>
          <w:sz w:val="20"/>
          <w:szCs w:val="20"/>
          <w:highlight w:val="yellow"/>
          <w:lang w:eastAsia="ar-SA"/>
        </w:rPr>
      </w:pPr>
    </w:p>
    <w:p w:rsidR="00196BCE" w:rsidRPr="00E05C53" w:rsidRDefault="00196BCE" w:rsidP="00196BCE">
      <w:pPr>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14. člen</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i/>
          <w:color w:val="auto"/>
          <w:sz w:val="20"/>
          <w:szCs w:val="20"/>
          <w:lang w:eastAsia="ar-SA"/>
        </w:rPr>
      </w:pPr>
      <w:r w:rsidRPr="00E05C53">
        <w:rPr>
          <w:rFonts w:ascii="Arial" w:eastAsia="Times New Roman" w:hAnsi="Arial" w:cs="Arial"/>
          <w:color w:val="auto"/>
          <w:sz w:val="20"/>
          <w:szCs w:val="20"/>
          <w:lang w:eastAsia="ar-SA"/>
        </w:rPr>
        <w:t xml:space="preserve">Ta pogodba je sklenjena do _______________ </w:t>
      </w:r>
      <w:r w:rsidRPr="00E05C53">
        <w:rPr>
          <w:rFonts w:ascii="Arial" w:eastAsia="Times New Roman" w:hAnsi="Arial" w:cs="Arial"/>
          <w:i/>
          <w:color w:val="808080"/>
          <w:sz w:val="18"/>
          <w:szCs w:val="18"/>
          <w:lang w:eastAsia="sl-SI"/>
        </w:rPr>
        <w:t>(navesti datum do katerega se sklepa pogodba po predhodni uskladitvi s financerjem, že v fazi pred objavo javnega naročila. Pri določanju datuma, do katerega je sklenjena pogodba, je treba upoštevati, da morajo v času veljavnosti pogodbe vsi trije partnerji izpolniti vse svoje obveznosti. Zato je treba: (1) oceniti rok za prevzem odpadne embalaže od IJS, (2) prišteti čas, potreben za obdelavo odpadne embalaže (obdelana mora biti najkasneje v treh mesecih od zadnjega prevzema pri IJS), (3) če se odpadna embalaža najprej sortira, prišteti čas, potreben za oddajo sortirane odpadne embalaže v nadaljnjo predelavo, (4) oceniti rok za izstavitev zadnjega računa, (5) prišteti 30 dni za plačilo zadnjega računa. Datum veljavnosti pogodbe je torej datum izstavitve zadnjega računa financerju + 30 dni)</w:t>
      </w:r>
      <w:r w:rsidRPr="00E05C53">
        <w:rPr>
          <w:rFonts w:ascii="Arial" w:eastAsia="Times New Roman" w:hAnsi="Arial" w:cs="Arial"/>
          <w:color w:val="auto"/>
          <w:sz w:val="20"/>
          <w:szCs w:val="20"/>
          <w:lang w:eastAsia="ar-SA"/>
        </w:rPr>
        <w:t xml:space="preserve"> in začne veljati na dan, ko jo podpišejo zakoniti zastopniki vseh pogodbenih strank </w:t>
      </w:r>
      <w:r w:rsidRPr="00E05C53">
        <w:rPr>
          <w:rFonts w:ascii="Arial" w:eastAsia="Times New Roman" w:hAnsi="Arial" w:cs="Arial"/>
          <w:i/>
          <w:color w:val="auto"/>
          <w:sz w:val="20"/>
          <w:szCs w:val="20"/>
          <w:lang w:eastAsia="ar-SA"/>
        </w:rPr>
        <w:t>(ali na dan predložitve finančnega zavarovanja, če se zahteva).</w:t>
      </w:r>
    </w:p>
    <w:p w:rsidR="00196BCE" w:rsidRPr="00E05C53" w:rsidRDefault="00196BCE" w:rsidP="00196BCE">
      <w:pPr>
        <w:tabs>
          <w:tab w:val="left" w:pos="2694"/>
        </w:tabs>
        <w:suppressAutoHyphens/>
        <w:spacing w:after="0" w:line="260" w:lineRule="exact"/>
        <w:jc w:val="both"/>
        <w:rPr>
          <w:rFonts w:ascii="Arial" w:eastAsia="Times New Roman" w:hAnsi="Arial" w:cs="Arial"/>
          <w:i/>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i/>
          <w:color w:val="auto"/>
          <w:sz w:val="20"/>
          <w:szCs w:val="20"/>
          <w:lang w:eastAsia="ar-SA"/>
        </w:rPr>
      </w:pPr>
      <w:r w:rsidRPr="00E05C53">
        <w:rPr>
          <w:rFonts w:ascii="Arial" w:eastAsia="Times New Roman" w:hAnsi="Arial" w:cs="Arial"/>
          <w:color w:val="auto"/>
          <w:sz w:val="20"/>
          <w:szCs w:val="20"/>
          <w:lang w:eastAsia="ar-SA"/>
        </w:rPr>
        <w:t xml:space="preserve">Rok za izstavitev zadnjega računa financerju je _______________. </w:t>
      </w:r>
      <w:r w:rsidRPr="00E05C53">
        <w:rPr>
          <w:rFonts w:ascii="Arial" w:eastAsia="Times New Roman" w:hAnsi="Arial" w:cs="Arial"/>
          <w:i/>
          <w:color w:val="808080"/>
          <w:sz w:val="18"/>
          <w:szCs w:val="18"/>
          <w:lang w:eastAsia="sl-SI"/>
        </w:rPr>
        <w:t>(navesti datum izstavitve zadnjega računa financerju)</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Pogodbene stranke lahko pogodbo sporazumno razveljavijo kadarkoli. Sporazum mora biti sklenjen v pisni obliki.</w:t>
      </w:r>
    </w:p>
    <w:p w:rsidR="00196BCE" w:rsidRPr="00E05C53" w:rsidRDefault="00196BCE" w:rsidP="00196BCE">
      <w:pPr>
        <w:tabs>
          <w:tab w:val="left" w:pos="2694"/>
        </w:tabs>
        <w:suppressAutoHyphens/>
        <w:spacing w:after="0" w:line="260" w:lineRule="exact"/>
        <w:rPr>
          <w:rFonts w:ascii="Arial" w:eastAsia="Times New Roman" w:hAnsi="Arial" w:cs="Arial"/>
          <w:color w:val="auto"/>
          <w:sz w:val="20"/>
          <w:szCs w:val="20"/>
          <w:highlight w:val="yellow"/>
          <w:lang w:eastAsia="ar-SA"/>
        </w:rPr>
      </w:pPr>
    </w:p>
    <w:p w:rsidR="00196BCE" w:rsidRPr="00E05C53" w:rsidRDefault="00196BCE" w:rsidP="00196BCE">
      <w:pPr>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lastRenderedPageBreak/>
        <w:t>15. člen</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12701F" w:rsidRDefault="00196BCE" w:rsidP="00196BCE">
      <w:pPr>
        <w:tabs>
          <w:tab w:val="left" w:pos="2694"/>
        </w:tabs>
        <w:suppressAutoHyphens/>
        <w:spacing w:after="0" w:line="260" w:lineRule="exact"/>
        <w:jc w:val="both"/>
        <w:rPr>
          <w:rFonts w:ascii="Arial" w:hAnsi="Arial" w:cs="Arial"/>
          <w:color w:val="auto"/>
          <w:sz w:val="20"/>
          <w:lang w:eastAsia="ar-SA"/>
        </w:rPr>
      </w:pPr>
      <w:r w:rsidRPr="0012701F">
        <w:rPr>
          <w:rFonts w:ascii="Arial" w:hAnsi="Arial" w:cs="Arial"/>
          <w:color w:val="auto"/>
          <w:sz w:val="20"/>
          <w:lang w:eastAsia="ar-SA"/>
        </w:rPr>
        <w:t>Financer in naročnik lahko med veljavnostjo te pogodbe, ne glede na določbe zakona, ki ureja obligacijska razmerja, odstopita od pogodbe v naslednjih okoliščinah:</w:t>
      </w:r>
    </w:p>
    <w:p w:rsidR="00196BCE" w:rsidRPr="0012701F" w:rsidRDefault="00196BCE" w:rsidP="00196BCE">
      <w:pPr>
        <w:tabs>
          <w:tab w:val="left" w:pos="2694"/>
        </w:tabs>
        <w:suppressAutoHyphens/>
        <w:spacing w:before="120" w:after="0" w:line="260" w:lineRule="exact"/>
        <w:jc w:val="both"/>
        <w:rPr>
          <w:rFonts w:ascii="Arial" w:hAnsi="Arial" w:cs="Arial"/>
          <w:color w:val="auto"/>
          <w:sz w:val="20"/>
          <w:lang w:eastAsia="ar-SA"/>
        </w:rPr>
      </w:pPr>
      <w:r w:rsidRPr="0012701F">
        <w:rPr>
          <w:rFonts w:ascii="Arial" w:hAnsi="Arial" w:cs="Arial"/>
          <w:color w:val="auto"/>
          <w:sz w:val="20"/>
          <w:lang w:eastAsia="ar-SA"/>
        </w:rPr>
        <w:t>a) javno naročilo je bilo bistveno spremenjeno, kar terja nov postopek javnega naročanja;</w:t>
      </w:r>
    </w:p>
    <w:p w:rsidR="00196BCE" w:rsidRPr="0012701F" w:rsidRDefault="00196BCE" w:rsidP="00196BCE">
      <w:pPr>
        <w:tabs>
          <w:tab w:val="left" w:pos="2694"/>
        </w:tabs>
        <w:suppressAutoHyphens/>
        <w:spacing w:before="120" w:after="0" w:line="260" w:lineRule="exact"/>
        <w:jc w:val="both"/>
        <w:rPr>
          <w:rFonts w:ascii="Arial" w:hAnsi="Arial" w:cs="Arial"/>
          <w:color w:val="auto"/>
          <w:sz w:val="20"/>
          <w:lang w:eastAsia="ar-SA"/>
        </w:rPr>
      </w:pPr>
      <w:r w:rsidRPr="0012701F">
        <w:rPr>
          <w:rFonts w:ascii="Arial" w:hAnsi="Arial" w:cs="Arial"/>
          <w:color w:val="auto"/>
          <w:sz w:val="20"/>
          <w:lang w:eastAsia="ar-SA"/>
        </w:rPr>
        <w:t>b) v času oddaje javnega naročila je bil izvajalec v enem od položajev, zaradi katerega bi ga naročnik moral izključiti iz postopka javnega naročanja, pa s tem dejstvom naročnik ni bil seznanjen v postopku javnega naročanja;</w:t>
      </w:r>
    </w:p>
    <w:p w:rsidR="00196BCE" w:rsidRPr="0012701F" w:rsidRDefault="00196BCE" w:rsidP="00196BCE">
      <w:pPr>
        <w:tabs>
          <w:tab w:val="left" w:pos="2694"/>
        </w:tabs>
        <w:suppressAutoHyphens/>
        <w:spacing w:before="120" w:after="0" w:line="260" w:lineRule="exact"/>
        <w:jc w:val="both"/>
        <w:rPr>
          <w:rFonts w:ascii="Arial" w:hAnsi="Arial" w:cs="Arial"/>
          <w:color w:val="auto"/>
          <w:sz w:val="20"/>
          <w:lang w:eastAsia="ar-SA"/>
        </w:rPr>
      </w:pPr>
      <w:r w:rsidRPr="0012701F">
        <w:rPr>
          <w:rFonts w:ascii="Arial" w:hAnsi="Arial" w:cs="Arial"/>
          <w:color w:val="auto"/>
          <w:sz w:val="20"/>
          <w:lang w:eastAsia="ar-SA"/>
        </w:rPr>
        <w:t>c) zaradi hudih kršitev obveznosti iz PEU, PDEU in ZJN-3, ki jih je po postopku v skladu z 258. členom PDEU ugotovilo Sodišče Evropske unije, javno naročilo ne bi smelo biti oddano izvajalcu.</w:t>
      </w:r>
    </w:p>
    <w:p w:rsidR="00196BCE" w:rsidRDefault="00196BCE" w:rsidP="00196BCE">
      <w:pPr>
        <w:widowControl w:val="0"/>
        <w:spacing w:after="0" w:line="264" w:lineRule="auto"/>
        <w:jc w:val="both"/>
        <w:rPr>
          <w:rFonts w:ascii="Arial" w:eastAsia="Times New Roman" w:hAnsi="Arial" w:cs="Arial"/>
          <w:i/>
          <w:color w:val="auto"/>
          <w:sz w:val="20"/>
          <w:szCs w:val="20"/>
          <w:lang w:eastAsia="sl-SI"/>
        </w:rPr>
      </w:pPr>
    </w:p>
    <w:p w:rsidR="00196BCE" w:rsidRPr="0012701F" w:rsidRDefault="00196BCE" w:rsidP="00196BCE">
      <w:pPr>
        <w:widowControl w:val="0"/>
        <w:spacing w:after="0" w:line="264" w:lineRule="auto"/>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Pogodbene stranke so sporazumne, da lahko IJS odstopi od te pogodbe:</w:t>
      </w:r>
    </w:p>
    <w:p w:rsidR="00196BCE" w:rsidRPr="0012701F" w:rsidRDefault="00196BCE" w:rsidP="00196BCE">
      <w:pPr>
        <w:widowControl w:val="0"/>
        <w:spacing w:after="0" w:line="264" w:lineRule="auto"/>
        <w:jc w:val="both"/>
        <w:rPr>
          <w:rFonts w:ascii="Arial" w:eastAsia="Times New Roman" w:hAnsi="Arial" w:cs="Arial"/>
          <w:i/>
          <w:color w:val="auto"/>
          <w:sz w:val="20"/>
          <w:szCs w:val="20"/>
          <w:lang w:eastAsia="sl-SI"/>
        </w:rPr>
      </w:pP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je javno naročilo, ki je predmet te pogodbe bistveno spremenjeno, kar terja nov postopek javnega naročanja,</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je bil izvajalec obdelave v času oddaje naročila po tej pogodbi v enem od položajev, zaradi katerega bi ga IJS moral izključiti iz postopka javnega naročanja, pa s tem dejstvom IJS ni bil seznanjen v postopku javnega naročanja,</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zaradi hudih kršitev obveznosti iz PEU, PDEU in ZJN-3, ki jih je po postopku predmetnega javnega naročila, v skladu z 258. členom PDEU ugotovilo Sodišče Evropske unije, javno naročilo, ki je predmet te pogodbe, pa ne bi smelo biti oddano izvajalcu obdelave,</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izvajalec obdelave preneha s poslovanjem,</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izvajalec obdelave izgubi dovoljenje za opravljanje storitev, ki so predmet te pogodbe,</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se zoper izvajalca obdelave uvede stečajni postopek,</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izvajalec obdelave ne opravlja naročenih storitev skladno z veljavnimi predpisi, standardi in pravili stroke ter zahtevami IJS,</w:t>
      </w:r>
    </w:p>
    <w:p w:rsidR="00196BCE" w:rsidRPr="0012701F" w:rsidRDefault="00196BCE" w:rsidP="00196BCE">
      <w:pPr>
        <w:numPr>
          <w:ilvl w:val="0"/>
          <w:numId w:val="34"/>
        </w:numPr>
        <w:tabs>
          <w:tab w:val="num" w:pos="284"/>
        </w:tabs>
        <w:spacing w:after="0" w:line="264" w:lineRule="auto"/>
        <w:ind w:left="284" w:hanging="284"/>
        <w:jc w:val="both"/>
        <w:rPr>
          <w:rFonts w:ascii="Arial" w:eastAsia="Times New Roman" w:hAnsi="Arial" w:cs="Arial"/>
          <w:i/>
          <w:color w:val="auto"/>
          <w:sz w:val="20"/>
          <w:szCs w:val="20"/>
          <w:lang w:eastAsia="sl-SI"/>
        </w:rPr>
      </w:pPr>
      <w:r w:rsidRPr="0012701F">
        <w:rPr>
          <w:rFonts w:ascii="Arial" w:eastAsia="Times New Roman" w:hAnsi="Arial" w:cs="Arial"/>
          <w:i/>
          <w:color w:val="auto"/>
          <w:sz w:val="20"/>
          <w:szCs w:val="20"/>
          <w:lang w:eastAsia="sl-SI"/>
        </w:rPr>
        <w:t>če izvajalec obdelave ne upošteva reklamacij s strani IJS,</w:t>
      </w:r>
    </w:p>
    <w:p w:rsidR="00196BCE" w:rsidRDefault="00196BCE" w:rsidP="00196BCE">
      <w:pPr>
        <w:tabs>
          <w:tab w:val="left" w:pos="2694"/>
        </w:tabs>
        <w:suppressAutoHyphens/>
        <w:spacing w:after="0" w:line="260" w:lineRule="exact"/>
        <w:jc w:val="both"/>
        <w:rPr>
          <w:rFonts w:ascii="Arial" w:hAnsi="Arial" w:cs="Arial"/>
          <w:i/>
          <w:color w:val="auto"/>
          <w:sz w:val="20"/>
        </w:rPr>
      </w:pPr>
      <w:r w:rsidRPr="0012701F">
        <w:rPr>
          <w:rFonts w:ascii="Arial" w:hAnsi="Arial" w:cs="Arial"/>
          <w:i/>
          <w:color w:val="auto"/>
          <w:sz w:val="20"/>
        </w:rPr>
        <w:t>če izvajalec obdelave ne izpolnjuje določil te pogodbe in kakorkoli krši določila pogodbe</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Odpoved mora biti pisna in vročena vsem pogodbenim strankam s priporočeno pisno pošiljko. V primeru, da pogodbena stranka pošiljke v predvidenem roku 15 dni ne prevzame, se po tem roku odpoved šteje kot vročena oziroma sporočena tej pogodbeni stranki.</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16. člen</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2C1F54"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r w:rsidRPr="002C1F54">
        <w:rPr>
          <w:rFonts w:ascii="Arial" w:eastAsia="Times New Roman" w:hAnsi="Arial" w:cs="Arial"/>
          <w:color w:val="auto"/>
          <w:sz w:val="20"/>
          <w:szCs w:val="20"/>
          <w:lang w:eastAsia="ar-SA"/>
        </w:rPr>
        <w:t xml:space="preserve">Spremembe in dopolnitve te pogodbe veljajo le, če so sklenjene v pisni obliki, z aneksom k tej pogodbi in podpisane s strani zakonitih zastopnikov pogodbenih strank. </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Ta pogodba prevlada nad kakršnimikoli ustnimi ali pisnimi dogovori ali pogovori med pogodbenimi strankami glede vsebine te pogodbe pred podpisom te pogodbe.</w:t>
      </w:r>
    </w:p>
    <w:p w:rsidR="00196BCE" w:rsidRPr="00E05C53" w:rsidRDefault="00196BCE" w:rsidP="00196BCE">
      <w:pPr>
        <w:suppressAutoHyphens/>
        <w:spacing w:after="0" w:line="260" w:lineRule="exact"/>
        <w:rPr>
          <w:rFonts w:ascii="Arial" w:eastAsia="Times New Roman" w:hAnsi="Arial" w:cs="Arial"/>
          <w:color w:val="auto"/>
          <w:sz w:val="20"/>
          <w:szCs w:val="20"/>
          <w:highlight w:val="yellow"/>
          <w:lang w:eastAsia="ar-SA"/>
        </w:rPr>
      </w:pPr>
    </w:p>
    <w:p w:rsidR="00196BCE" w:rsidRPr="00E05C53" w:rsidRDefault="00196BCE" w:rsidP="00196BCE">
      <w:pPr>
        <w:tabs>
          <w:tab w:val="left" w:pos="2694"/>
        </w:tabs>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IX. Protikorupcijska klavzula in razvezni pogoj</w:t>
      </w:r>
    </w:p>
    <w:p w:rsidR="00196BCE" w:rsidRPr="00E05C53" w:rsidRDefault="00196BCE" w:rsidP="00196BCE">
      <w:pPr>
        <w:tabs>
          <w:tab w:val="left" w:pos="2694"/>
        </w:tabs>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17. člen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w:t>
      </w:r>
      <w:r w:rsidRPr="00E05C53">
        <w:rPr>
          <w:rFonts w:ascii="Arial" w:eastAsia="Times New Roman" w:hAnsi="Arial" w:cs="Arial"/>
          <w:color w:val="auto"/>
          <w:sz w:val="20"/>
          <w:szCs w:val="20"/>
          <w:lang w:eastAsia="sl-SI"/>
        </w:rPr>
        <w:lastRenderedPageBreak/>
        <w:t>omogočena pridobitev nedovoljene koristi predstavniku ali posredniku IJS ali drugega organa ali organizacije iz javnega sektorja, ali drugi pogodbeni stranki ali njenemu predstavniku, zastopniku ali posredniku, je ta pogodba nična.</w:t>
      </w:r>
    </w:p>
    <w:p w:rsidR="00196BCE" w:rsidRPr="00E05C53" w:rsidRDefault="00196BCE" w:rsidP="00196BCE">
      <w:pPr>
        <w:overflowPunct w:val="0"/>
        <w:autoSpaceDE w:val="0"/>
        <w:autoSpaceDN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overflowPunct w:val="0"/>
        <w:autoSpaceDE w:val="0"/>
        <w:autoSpaceDN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rsidR="00196BCE" w:rsidRPr="00E05C53" w:rsidRDefault="00196BCE" w:rsidP="00196BCE">
      <w:pPr>
        <w:overflowPunct w:val="0"/>
        <w:autoSpaceDE w:val="0"/>
        <w:autoSpaceDN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18. člen</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Ta pogodba je sklenjena pod razveznim pogojem, ki se uresniči v primeru izpolnitve ene od naslednjih okoliščin:</w:t>
      </w:r>
    </w:p>
    <w:p w:rsidR="00196BCE" w:rsidRPr="00E05C53" w:rsidRDefault="00196BCE" w:rsidP="00196BCE">
      <w:pPr>
        <w:widowControl w:val="0"/>
        <w:numPr>
          <w:ilvl w:val="0"/>
          <w:numId w:val="31"/>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če bo IJS ali financer seznanjen, da je sodišče s pravnomočno odločitvijo ugotovilo kršitev obveznosti delovne, </w:t>
      </w:r>
      <w:proofErr w:type="spellStart"/>
      <w:r w:rsidRPr="00E05C53">
        <w:rPr>
          <w:rFonts w:ascii="Arial" w:eastAsia="Times New Roman" w:hAnsi="Arial" w:cs="Arial"/>
          <w:color w:val="auto"/>
          <w:sz w:val="20"/>
          <w:szCs w:val="20"/>
          <w:lang w:eastAsia="ar-SA"/>
        </w:rPr>
        <w:t>okoljske</w:t>
      </w:r>
      <w:proofErr w:type="spellEnd"/>
      <w:r w:rsidRPr="00E05C53">
        <w:rPr>
          <w:rFonts w:ascii="Arial" w:eastAsia="Times New Roman" w:hAnsi="Arial" w:cs="Arial"/>
          <w:color w:val="auto"/>
          <w:sz w:val="20"/>
          <w:szCs w:val="20"/>
          <w:lang w:eastAsia="ar-SA"/>
        </w:rPr>
        <w:t xml:space="preserve"> ali socialne zakonodaje s strani izvajalca obdelave ali podizvajalca ali </w:t>
      </w:r>
    </w:p>
    <w:p w:rsidR="00196BCE" w:rsidRPr="00E05C53" w:rsidRDefault="00196BCE" w:rsidP="00196BCE">
      <w:pPr>
        <w:widowControl w:val="0"/>
        <w:numPr>
          <w:ilvl w:val="0"/>
          <w:numId w:val="31"/>
        </w:numPr>
        <w:suppressAutoHyphens/>
        <w:adjustRightInd w:val="0"/>
        <w:spacing w:before="120" w:after="0" w:line="260" w:lineRule="exact"/>
        <w:ind w:left="426" w:hanging="426"/>
        <w:jc w:val="both"/>
        <w:textAlignment w:val="baseline"/>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če bo IJS ali financer seznanjen, da je pristojni državni organ pri izvajalcu obdelave ali podizvajalcu v času izvajanja pogodbe ugotovil najmanj dve kršitvi v zvezi s:</w:t>
      </w:r>
    </w:p>
    <w:p w:rsidR="00196BCE" w:rsidRPr="00E05C53" w:rsidRDefault="00196BCE" w:rsidP="00196BCE">
      <w:pPr>
        <w:widowControl w:val="0"/>
        <w:numPr>
          <w:ilvl w:val="0"/>
          <w:numId w:val="32"/>
        </w:numPr>
        <w:adjustRightInd w:val="0"/>
        <w:spacing w:before="60" w:after="0" w:line="260" w:lineRule="exact"/>
        <w:ind w:left="709" w:hanging="283"/>
        <w:contextualSpacing/>
        <w:jc w:val="both"/>
        <w:textAlignment w:val="baseline"/>
        <w:rPr>
          <w:rFonts w:ascii="Arial" w:eastAsia="Times New Roman" w:hAnsi="Arial" w:cs="Arial"/>
          <w:color w:val="auto"/>
          <w:sz w:val="20"/>
          <w:szCs w:val="20"/>
          <w:lang w:val="x-none" w:eastAsia="x-none"/>
        </w:rPr>
      </w:pPr>
      <w:r w:rsidRPr="00E05C53">
        <w:rPr>
          <w:rFonts w:ascii="Arial" w:eastAsia="Times New Roman" w:hAnsi="Arial" w:cs="Arial"/>
          <w:color w:val="auto"/>
          <w:sz w:val="20"/>
          <w:szCs w:val="20"/>
          <w:lang w:val="x-none" w:eastAsia="x-none"/>
        </w:rPr>
        <w:t xml:space="preserve">plačilom za delo, </w:t>
      </w:r>
    </w:p>
    <w:p w:rsidR="00196BCE" w:rsidRPr="00E05C53" w:rsidRDefault="00196BCE" w:rsidP="00196BCE">
      <w:pPr>
        <w:widowControl w:val="0"/>
        <w:numPr>
          <w:ilvl w:val="0"/>
          <w:numId w:val="32"/>
        </w:numPr>
        <w:adjustRightInd w:val="0"/>
        <w:spacing w:before="60" w:after="0" w:line="260" w:lineRule="exact"/>
        <w:ind w:left="709" w:hanging="283"/>
        <w:contextualSpacing/>
        <w:jc w:val="both"/>
        <w:textAlignment w:val="baseline"/>
        <w:rPr>
          <w:rFonts w:ascii="Arial" w:eastAsia="Times New Roman" w:hAnsi="Arial" w:cs="Arial"/>
          <w:color w:val="auto"/>
          <w:sz w:val="20"/>
          <w:szCs w:val="20"/>
          <w:lang w:val="x-none" w:eastAsia="x-none"/>
        </w:rPr>
      </w:pPr>
      <w:r w:rsidRPr="00E05C53">
        <w:rPr>
          <w:rFonts w:ascii="Arial" w:eastAsia="Times New Roman" w:hAnsi="Arial" w:cs="Arial"/>
          <w:color w:val="auto"/>
          <w:sz w:val="20"/>
          <w:szCs w:val="20"/>
          <w:lang w:val="x-none" w:eastAsia="x-none"/>
        </w:rPr>
        <w:t xml:space="preserve">delovnim časom, </w:t>
      </w:r>
    </w:p>
    <w:p w:rsidR="00196BCE" w:rsidRPr="00E05C53" w:rsidRDefault="00196BCE" w:rsidP="00196BCE">
      <w:pPr>
        <w:widowControl w:val="0"/>
        <w:numPr>
          <w:ilvl w:val="0"/>
          <w:numId w:val="32"/>
        </w:numPr>
        <w:adjustRightInd w:val="0"/>
        <w:spacing w:before="60" w:after="0" w:line="260" w:lineRule="exact"/>
        <w:ind w:left="709" w:hanging="283"/>
        <w:contextualSpacing/>
        <w:jc w:val="both"/>
        <w:textAlignment w:val="baseline"/>
        <w:rPr>
          <w:rFonts w:ascii="Arial" w:eastAsia="Times New Roman" w:hAnsi="Arial" w:cs="Arial"/>
          <w:color w:val="auto"/>
          <w:sz w:val="20"/>
          <w:szCs w:val="20"/>
          <w:lang w:val="x-none" w:eastAsia="x-none"/>
        </w:rPr>
      </w:pPr>
      <w:r w:rsidRPr="00E05C53">
        <w:rPr>
          <w:rFonts w:ascii="Arial" w:eastAsia="Times New Roman" w:hAnsi="Arial" w:cs="Arial"/>
          <w:color w:val="auto"/>
          <w:sz w:val="20"/>
          <w:szCs w:val="20"/>
          <w:lang w:val="x-none" w:eastAsia="x-none"/>
        </w:rPr>
        <w:t xml:space="preserve">počitki, </w:t>
      </w:r>
    </w:p>
    <w:p w:rsidR="00196BCE" w:rsidRPr="00E05C53" w:rsidRDefault="00196BCE" w:rsidP="00196BCE">
      <w:pPr>
        <w:widowControl w:val="0"/>
        <w:numPr>
          <w:ilvl w:val="0"/>
          <w:numId w:val="32"/>
        </w:numPr>
        <w:adjustRightInd w:val="0"/>
        <w:spacing w:before="60" w:after="0" w:line="260" w:lineRule="exact"/>
        <w:ind w:left="709" w:hanging="283"/>
        <w:contextualSpacing/>
        <w:jc w:val="both"/>
        <w:textAlignment w:val="baseline"/>
        <w:rPr>
          <w:rFonts w:ascii="Arial" w:eastAsia="Times New Roman" w:hAnsi="Arial" w:cs="Arial"/>
          <w:color w:val="auto"/>
          <w:sz w:val="20"/>
          <w:szCs w:val="20"/>
          <w:lang w:val="x-none" w:eastAsia="x-none"/>
        </w:rPr>
      </w:pPr>
      <w:r w:rsidRPr="00E05C53">
        <w:rPr>
          <w:rFonts w:ascii="Arial" w:eastAsia="Times New Roman" w:hAnsi="Arial" w:cs="Arial"/>
          <w:color w:val="auto"/>
          <w:sz w:val="20"/>
          <w:szCs w:val="20"/>
          <w:lang w:val="x-none" w:eastAsia="x-none"/>
        </w:rPr>
        <w:t xml:space="preserve">opravljanjem dela na podlagi pogodb civilnega prava kljub obstoju elementov delovnega razmerja ali v zvezi z zaposlovanjem na črno </w:t>
      </w:r>
    </w:p>
    <w:p w:rsidR="00196BCE" w:rsidRPr="00E05C53" w:rsidRDefault="00196BCE" w:rsidP="00196BCE">
      <w:pPr>
        <w:spacing w:before="60" w:after="0" w:line="260" w:lineRule="exact"/>
        <w:ind w:left="709"/>
        <w:contextualSpacing/>
        <w:jc w:val="both"/>
        <w:rPr>
          <w:rFonts w:ascii="Arial" w:eastAsia="Times New Roman" w:hAnsi="Arial" w:cs="Arial"/>
          <w:color w:val="auto"/>
          <w:sz w:val="20"/>
          <w:szCs w:val="20"/>
          <w:lang w:val="x-none" w:eastAsia="x-none"/>
        </w:rPr>
      </w:pPr>
      <w:r w:rsidRPr="00E05C53">
        <w:rPr>
          <w:rFonts w:ascii="Arial" w:eastAsia="Times New Roman" w:hAnsi="Arial" w:cs="Arial"/>
          <w:color w:val="auto"/>
          <w:sz w:val="20"/>
          <w:szCs w:val="20"/>
          <w:lang w:val="x-none" w:eastAsia="x-none"/>
        </w:rPr>
        <w:t>in za kateri mu je bila s pravnomočno odločitvijo ali več pravnomočnimi odločitvami izrečena globa za prekršek,</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in pod pogojem, da je od seznanitve s kršitvijo in do izteka veljavnosti pogodbe še najmanj šest mesecev oziroma če izvajalec obdelave nastopa s podizvajalcem pa tudi, če zaradi ugotovljene kršitve pri podizvajalcu izvajalec obdelave ne nadomesti ali zamenja tega podizvajalca, na način določen v skladu s 94. členom ZJN-3 in določili te pogodbe v roku 30 dni od seznanitve s kršitvijo. </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V primeru izpolnitve okoliščine in pogojev iz prejšnjega odstavka se šteje, da je pogodba  razvezana z dnem sklenitve nove pogodbe o izvedbi javnega naročila za predmetno naročilo. </w:t>
      </w:r>
    </w:p>
    <w:p w:rsidR="00196BCE"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12701F" w:rsidRDefault="00196BCE" w:rsidP="00196BCE">
      <w:pPr>
        <w:spacing w:after="0" w:line="260" w:lineRule="exact"/>
        <w:jc w:val="both"/>
        <w:rPr>
          <w:rFonts w:ascii="Arial" w:hAnsi="Arial" w:cs="Arial"/>
          <w:color w:val="auto"/>
          <w:sz w:val="20"/>
        </w:rPr>
      </w:pPr>
      <w:r w:rsidRPr="0012701F">
        <w:rPr>
          <w:rFonts w:ascii="Arial" w:hAnsi="Arial" w:cs="Arial"/>
          <w:color w:val="auto"/>
          <w:sz w:val="20"/>
        </w:rPr>
        <w:t>IJS mora nov postopek oddaje javnega naročila začeti nemudoma, vendar najkasneje v 30 (tridesetih) dneh od seznanitve s kršitvijo. O datumu sklenitve nove pogodbe bo IJS obvestil izvajalca obdelave in financerja.</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Če </w:t>
      </w:r>
      <w:r>
        <w:rPr>
          <w:rFonts w:ascii="Arial" w:eastAsia="Times New Roman" w:hAnsi="Arial" w:cs="Arial"/>
          <w:color w:val="auto"/>
          <w:sz w:val="20"/>
          <w:szCs w:val="20"/>
          <w:lang w:eastAsia="sl-SI"/>
        </w:rPr>
        <w:t>IJS</w:t>
      </w:r>
      <w:r w:rsidRPr="00E05C53">
        <w:rPr>
          <w:rFonts w:ascii="Arial" w:eastAsia="Times New Roman" w:hAnsi="Arial" w:cs="Arial"/>
          <w:color w:val="auto"/>
          <w:sz w:val="20"/>
          <w:szCs w:val="20"/>
          <w:lang w:eastAsia="sl-SI"/>
        </w:rPr>
        <w:t xml:space="preserve"> v roku 30 dni od seznanitve s kršitvijo ne začne novega postopka javnega naročila, se šteje, da je pogodba razvezana trideseti dan od seznanitve s kršitvijo.</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center"/>
        <w:textAlignment w:val="baseline"/>
        <w:rPr>
          <w:rFonts w:ascii="Arial" w:eastAsia="Times New Roman" w:hAnsi="Arial" w:cs="Arial"/>
          <w:b/>
          <w:color w:val="auto"/>
          <w:sz w:val="20"/>
          <w:szCs w:val="20"/>
          <w:lang w:eastAsia="sl-SI"/>
        </w:rPr>
      </w:pPr>
      <w:r w:rsidRPr="00E05C53">
        <w:rPr>
          <w:rFonts w:ascii="Arial" w:eastAsia="Times New Roman" w:hAnsi="Arial" w:cs="Arial"/>
          <w:b/>
          <w:color w:val="auto"/>
          <w:sz w:val="20"/>
          <w:szCs w:val="20"/>
          <w:lang w:eastAsia="sl-SI"/>
        </w:rPr>
        <w:t>X. Varstvo osebnih podatkov</w:t>
      </w:r>
    </w:p>
    <w:p w:rsidR="00196BCE" w:rsidRPr="00E05C53" w:rsidRDefault="00196BCE" w:rsidP="00196BCE">
      <w:pPr>
        <w:widowControl w:val="0"/>
        <w:adjustRightInd w:val="0"/>
        <w:spacing w:after="0" w:line="260" w:lineRule="exact"/>
        <w:jc w:val="center"/>
        <w:textAlignment w:val="baseline"/>
        <w:rPr>
          <w:rFonts w:ascii="Arial" w:eastAsia="Times New Roman" w:hAnsi="Arial" w:cs="Arial"/>
          <w:color w:val="auto"/>
          <w:sz w:val="20"/>
          <w:szCs w:val="20"/>
          <w:lang w:eastAsia="sl-SI"/>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19. člen</w:t>
      </w:r>
    </w:p>
    <w:p w:rsidR="00196BCE" w:rsidRPr="00E05C53" w:rsidRDefault="00196BCE" w:rsidP="00196BCE">
      <w:pPr>
        <w:autoSpaceDE w:val="0"/>
        <w:autoSpaceDN w:val="0"/>
        <w:adjustRightInd w:val="0"/>
        <w:spacing w:after="0" w:line="260" w:lineRule="exact"/>
        <w:jc w:val="both"/>
        <w:rPr>
          <w:rFonts w:ascii="Arial" w:eastAsia="Times New Roman" w:hAnsi="Arial" w:cs="Arial"/>
          <w:sz w:val="20"/>
          <w:szCs w:val="20"/>
          <w:lang w:eastAsia="sl-SI"/>
        </w:rPr>
      </w:pPr>
    </w:p>
    <w:p w:rsidR="00196BCE" w:rsidRPr="00E05C53" w:rsidRDefault="00196BCE" w:rsidP="00196BCE">
      <w:pPr>
        <w:autoSpaceDE w:val="0"/>
        <w:autoSpaceDN w:val="0"/>
        <w:adjustRightInd w:val="0"/>
        <w:spacing w:after="0" w:line="260" w:lineRule="exact"/>
        <w:jc w:val="both"/>
        <w:rPr>
          <w:rFonts w:ascii="Arial" w:eastAsia="Times New Roman" w:hAnsi="Arial" w:cs="Arial"/>
          <w:sz w:val="20"/>
          <w:szCs w:val="20"/>
          <w:lang w:eastAsia="sl-SI"/>
        </w:rPr>
      </w:pPr>
      <w:r w:rsidRPr="00E05C53">
        <w:rPr>
          <w:rFonts w:ascii="Arial" w:eastAsia="Times New Roman" w:hAnsi="Arial" w:cs="Arial"/>
          <w:sz w:val="20"/>
          <w:szCs w:val="20"/>
          <w:lang w:eastAsia="sl-SI"/>
        </w:rPr>
        <w:t xml:space="preserve">V skladu  z Uredbo (EU) 2016/679 Evropskega </w:t>
      </w:r>
      <w:proofErr w:type="spellStart"/>
      <w:r w:rsidRPr="00E05C53">
        <w:rPr>
          <w:rFonts w:ascii="Arial" w:eastAsia="Times New Roman" w:hAnsi="Arial" w:cs="Arial"/>
          <w:sz w:val="20"/>
          <w:szCs w:val="20"/>
          <w:lang w:eastAsia="sl-SI"/>
        </w:rPr>
        <w:t>Parlametna</w:t>
      </w:r>
      <w:proofErr w:type="spellEnd"/>
      <w:r w:rsidRPr="00E05C53">
        <w:rPr>
          <w:rFonts w:ascii="Arial" w:eastAsia="Times New Roman" w:hAnsi="Arial" w:cs="Arial"/>
          <w:sz w:val="20"/>
          <w:szCs w:val="20"/>
          <w:lang w:eastAsia="sl-SI"/>
        </w:rPr>
        <w:t xml:space="preserve"> in Sveta z dne 27. aprila 2016 o varstvu posameznikov pri obdelavi osebnih podatkov in o prostem pretoku takih podatkov (Splošna uredba o varstvu podatkov, v nadaljnjem besedilu: Uredba o GDPR) in predpisi, ki urejajo varstvo osebnih podatkov, pogodbene stranke soglašajo, da osebnih podatkov ne bodo uporabljali v nasprotju z določili Uredbe o GDPR in predpisi ki urejajo varstvo osebnih podatkov. </w:t>
      </w:r>
    </w:p>
    <w:p w:rsidR="00196BCE" w:rsidRPr="00E05C53" w:rsidRDefault="00196BCE" w:rsidP="00196BCE">
      <w:pPr>
        <w:autoSpaceDE w:val="0"/>
        <w:autoSpaceDN w:val="0"/>
        <w:adjustRightInd w:val="0"/>
        <w:spacing w:after="0" w:line="260" w:lineRule="exact"/>
        <w:jc w:val="both"/>
        <w:rPr>
          <w:rFonts w:ascii="Arial" w:eastAsia="Times New Roman" w:hAnsi="Arial" w:cs="Arial"/>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sz w:val="20"/>
          <w:szCs w:val="20"/>
          <w:lang w:eastAsia="sl-SI"/>
        </w:rPr>
        <w:t xml:space="preserve">Pogodbene stranke bodo zagotavljale pogoje in ukrepe za varstvo osebnih podatkov in preprečevale </w:t>
      </w:r>
      <w:r w:rsidRPr="00E05C53">
        <w:rPr>
          <w:rFonts w:ascii="Arial" w:eastAsia="Times New Roman" w:hAnsi="Arial" w:cs="Arial"/>
          <w:sz w:val="20"/>
          <w:szCs w:val="20"/>
          <w:lang w:eastAsia="sl-SI"/>
        </w:rPr>
        <w:lastRenderedPageBreak/>
        <w:t xml:space="preserve">zlorabe v smislu določil Uredbe o GDPR in predpisov, ki urejajo varstvo osebnih podatkov.  </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ind w:left="360"/>
        <w:contextualSpacing/>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IX. Končna določila</w:t>
      </w:r>
    </w:p>
    <w:p w:rsidR="00196BCE" w:rsidRPr="00E05C53" w:rsidRDefault="00196BCE" w:rsidP="00196BCE">
      <w:pPr>
        <w:suppressAutoHyphens/>
        <w:spacing w:after="0" w:line="260" w:lineRule="exact"/>
        <w:ind w:left="360"/>
        <w:contextualSpacing/>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ind w:left="360"/>
        <w:contextualSpacing/>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20. člen</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Skrbnik te pogodbe s strani IJS je: ____________________________________.</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Skrbnik te pogodbe s strani IZVAJALCA OBDELAVE je: ____________________________________.</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 xml:space="preserve">Skrbnik te pogodbe s strani </w:t>
      </w:r>
      <w:r w:rsidRPr="00E05C53">
        <w:rPr>
          <w:rFonts w:ascii="Arial" w:eastAsia="Times New Roman" w:hAnsi="Arial" w:cs="Arial"/>
          <w:color w:val="auto"/>
          <w:sz w:val="20"/>
          <w:szCs w:val="20"/>
          <w:lang w:eastAsia="sl-SI"/>
        </w:rPr>
        <w:t>FINANCERJA</w:t>
      </w:r>
      <w:r w:rsidRPr="00E05C53">
        <w:rPr>
          <w:rFonts w:ascii="Arial" w:eastAsia="Times New Roman" w:hAnsi="Arial" w:cs="Arial"/>
          <w:color w:val="auto"/>
          <w:sz w:val="20"/>
          <w:szCs w:val="20"/>
          <w:lang w:eastAsia="ar-SA"/>
        </w:rPr>
        <w:t xml:space="preserve"> je: mag. TANJA BOLTE.</w:t>
      </w:r>
    </w:p>
    <w:p w:rsidR="00196BCE" w:rsidRDefault="00196BCE" w:rsidP="00196BCE">
      <w:pPr>
        <w:suppressAutoHyphens/>
        <w:spacing w:after="0" w:line="260" w:lineRule="exact"/>
        <w:rPr>
          <w:rFonts w:ascii="Arial" w:hAnsi="Arial" w:cs="Arial"/>
          <w:color w:val="auto"/>
          <w:sz w:val="20"/>
          <w:lang w:eastAsia="ar-SA"/>
        </w:rPr>
      </w:pPr>
    </w:p>
    <w:p w:rsidR="00196BCE" w:rsidRPr="0012701F" w:rsidRDefault="00196BCE" w:rsidP="00196BCE">
      <w:pPr>
        <w:suppressAutoHyphens/>
        <w:spacing w:after="0" w:line="260" w:lineRule="exact"/>
        <w:rPr>
          <w:rFonts w:ascii="Arial" w:hAnsi="Arial" w:cs="Arial"/>
          <w:color w:val="auto"/>
          <w:sz w:val="20"/>
          <w:lang w:eastAsia="ar-SA"/>
        </w:rPr>
      </w:pPr>
      <w:r w:rsidRPr="0012701F">
        <w:rPr>
          <w:rFonts w:ascii="Arial" w:hAnsi="Arial" w:cs="Arial"/>
          <w:color w:val="auto"/>
          <w:sz w:val="20"/>
          <w:lang w:eastAsia="ar-SA"/>
        </w:rPr>
        <w:t>O morebitni spremembi skrbnikov pogodbe se pogodbene stranke medsebojno pisno obvestijo v roku 3 (treh) dni po spremembi.</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21. člen</w:t>
      </w: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jc w:val="both"/>
        <w:rPr>
          <w:rFonts w:ascii="Arial" w:eastAsia="Times New Roman" w:hAnsi="Arial" w:cs="Arial"/>
          <w:color w:val="auto"/>
          <w:sz w:val="20"/>
          <w:szCs w:val="20"/>
          <w:lang w:eastAsia="ar-SA"/>
        </w:rPr>
      </w:pPr>
      <w:r w:rsidRPr="00E05C53">
        <w:rPr>
          <w:rFonts w:ascii="Arial" w:eastAsia="Times New Roman" w:hAnsi="Arial" w:cs="Arial"/>
          <w:color w:val="auto"/>
          <w:sz w:val="20"/>
          <w:szCs w:val="20"/>
          <w:lang w:eastAsia="ar-SA"/>
        </w:rPr>
        <w:t>Vse morebitne spore iz te pogodbe bodo pogodbene stranke reševale sporazumno. V kolikor do sporazuma ne bi prišlo, bodo spor predložile v reševanje na stvarno pristojno sodišče v ___________________.</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pacing w:after="0" w:line="260" w:lineRule="exact"/>
        <w:ind w:left="360"/>
        <w:jc w:val="center"/>
        <w:rPr>
          <w:rFonts w:ascii="Arial" w:eastAsia="Times New Roman" w:hAnsi="Arial" w:cs="Arial"/>
          <w:b/>
          <w:color w:val="auto"/>
          <w:sz w:val="20"/>
          <w:szCs w:val="20"/>
          <w:lang w:eastAsia="ar-SA"/>
        </w:rPr>
      </w:pPr>
      <w:r w:rsidRPr="00E05C53">
        <w:rPr>
          <w:rFonts w:ascii="Arial" w:eastAsia="Times New Roman" w:hAnsi="Arial" w:cs="Arial"/>
          <w:b/>
          <w:color w:val="auto"/>
          <w:sz w:val="20"/>
          <w:szCs w:val="20"/>
          <w:lang w:eastAsia="ar-SA"/>
        </w:rPr>
        <w:t>22. člen</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2C1F54" w:rsidRDefault="00196BCE" w:rsidP="00196BCE">
      <w:pPr>
        <w:suppressAutoHyphens/>
        <w:spacing w:after="0" w:line="260" w:lineRule="exact"/>
        <w:jc w:val="both"/>
        <w:rPr>
          <w:rFonts w:ascii="Arial" w:eastAsia="Times New Roman" w:hAnsi="Arial" w:cs="Arial"/>
          <w:color w:val="auto"/>
          <w:sz w:val="20"/>
          <w:szCs w:val="20"/>
          <w:lang w:eastAsia="ar-SA"/>
        </w:rPr>
      </w:pPr>
      <w:r w:rsidRPr="002C1F54">
        <w:rPr>
          <w:rFonts w:ascii="Arial" w:eastAsia="Times New Roman" w:hAnsi="Arial" w:cs="Arial"/>
          <w:color w:val="auto"/>
          <w:sz w:val="20"/>
          <w:szCs w:val="20"/>
          <w:lang w:eastAsia="ar-SA"/>
        </w:rPr>
        <w:t>Pogodba je pripravljena v petih izvodih. IJS in izvajalec obdelave prejmeta po en izvod, financer pa tri izvode pogodbe.</w:t>
      </w: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p w:rsidR="00196BCE" w:rsidRPr="00E05C53" w:rsidRDefault="00196BCE" w:rsidP="00196BCE">
      <w:pPr>
        <w:suppressAutoHyphens/>
        <w:spacing w:after="0" w:line="260" w:lineRule="exact"/>
        <w:rPr>
          <w:rFonts w:ascii="Arial" w:eastAsia="Times New Roman" w:hAnsi="Arial" w:cs="Arial"/>
          <w:color w:val="auto"/>
          <w:sz w:val="20"/>
          <w:szCs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196BCE" w:rsidRPr="00E05C53" w:rsidTr="00980247">
        <w:trPr>
          <w:trHeight w:val="907"/>
        </w:trPr>
        <w:tc>
          <w:tcPr>
            <w:tcW w:w="5599" w:type="dxa"/>
            <w:gridSpan w:val="2"/>
          </w:tcPr>
          <w:p w:rsidR="00196BCE" w:rsidRPr="00E05C53" w:rsidRDefault="00196BCE" w:rsidP="00980247">
            <w:pPr>
              <w:suppressAutoHyphens/>
              <w:spacing w:after="0" w:line="260" w:lineRule="exact"/>
              <w:jc w:val="both"/>
              <w:rPr>
                <w:rFonts w:ascii="Arial" w:eastAsia="Times New Roman" w:hAnsi="Arial" w:cs="Arial"/>
                <w:b/>
                <w:color w:val="auto"/>
                <w:sz w:val="20"/>
                <w:szCs w:val="20"/>
                <w:lang w:eastAsia="ar-SA"/>
              </w:rPr>
            </w:pPr>
            <w:r w:rsidRPr="00E05C53">
              <w:rPr>
                <w:rFonts w:ascii="Arial" w:eastAsia="Times New Roman" w:hAnsi="Arial" w:cs="Arial"/>
                <w:color w:val="auto"/>
                <w:sz w:val="20"/>
                <w:szCs w:val="20"/>
                <w:lang w:eastAsia="ar-SA"/>
              </w:rPr>
              <w:t xml:space="preserve">Na </w:t>
            </w:r>
            <w:r>
              <w:rPr>
                <w:rFonts w:ascii="Arial" w:eastAsia="Times New Roman" w:hAnsi="Arial" w:cs="Arial"/>
                <w:color w:val="auto"/>
                <w:sz w:val="20"/>
                <w:szCs w:val="20"/>
                <w:lang w:eastAsia="ar-SA"/>
              </w:rPr>
              <w:t>Vrhniki</w:t>
            </w:r>
            <w:r w:rsidRPr="00E05C53">
              <w:rPr>
                <w:rFonts w:ascii="Arial" w:eastAsia="Times New Roman" w:hAnsi="Arial" w:cs="Arial"/>
                <w:color w:val="auto"/>
                <w:sz w:val="20"/>
                <w:szCs w:val="20"/>
                <w:lang w:eastAsia="ar-SA"/>
              </w:rPr>
              <w:t>, dne ___________</w:t>
            </w:r>
          </w:p>
        </w:tc>
        <w:tc>
          <w:tcPr>
            <w:tcW w:w="3686" w:type="dxa"/>
          </w:tcPr>
          <w:p w:rsidR="00196BCE" w:rsidRPr="00E05C53" w:rsidRDefault="00196BCE" w:rsidP="00980247">
            <w:pPr>
              <w:suppressAutoHyphens/>
              <w:spacing w:after="0" w:line="260" w:lineRule="exact"/>
              <w:jc w:val="both"/>
              <w:rPr>
                <w:rFonts w:ascii="Arial" w:eastAsia="Times New Roman" w:hAnsi="Arial" w:cs="Arial"/>
                <w:b/>
                <w:color w:val="auto"/>
                <w:sz w:val="20"/>
                <w:szCs w:val="20"/>
                <w:lang w:eastAsia="ar-SA"/>
              </w:rPr>
            </w:pPr>
            <w:r w:rsidRPr="00E05C53">
              <w:rPr>
                <w:rFonts w:ascii="Arial" w:eastAsia="Times New Roman" w:hAnsi="Arial" w:cs="Arial"/>
                <w:color w:val="auto"/>
                <w:sz w:val="20"/>
                <w:szCs w:val="20"/>
                <w:lang w:eastAsia="ar-SA"/>
              </w:rPr>
              <w:t>V/Na ___________,</w:t>
            </w:r>
            <w:r w:rsidRPr="00E05C53">
              <w:rPr>
                <w:rFonts w:ascii="Arial" w:eastAsia="Times New Roman" w:hAnsi="Arial" w:cs="Arial"/>
                <w:b/>
                <w:color w:val="auto"/>
                <w:sz w:val="20"/>
                <w:szCs w:val="20"/>
                <w:lang w:eastAsia="ar-SA"/>
              </w:rPr>
              <w:t xml:space="preserve"> </w:t>
            </w:r>
            <w:r w:rsidRPr="00E05C53">
              <w:rPr>
                <w:rFonts w:ascii="Arial" w:eastAsia="Times New Roman" w:hAnsi="Arial" w:cs="Arial"/>
                <w:noProof/>
                <w:color w:val="auto"/>
                <w:sz w:val="20"/>
                <w:szCs w:val="20"/>
                <w:lang w:eastAsia="ar-SA"/>
              </w:rPr>
              <w:t>d</w:t>
            </w:r>
            <w:r w:rsidRPr="00E05C53">
              <w:rPr>
                <w:rFonts w:ascii="Arial" w:eastAsia="Times New Roman" w:hAnsi="Arial" w:cs="Arial"/>
                <w:color w:val="auto"/>
                <w:sz w:val="20"/>
                <w:szCs w:val="20"/>
                <w:lang w:eastAsia="ar-SA"/>
              </w:rPr>
              <w:t>ne ___________</w:t>
            </w:r>
          </w:p>
        </w:tc>
      </w:tr>
      <w:tr w:rsidR="00196BCE" w:rsidRPr="00E05C53" w:rsidTr="00980247">
        <w:trPr>
          <w:trHeight w:val="397"/>
        </w:trPr>
        <w:tc>
          <w:tcPr>
            <w:tcW w:w="5599" w:type="dxa"/>
            <w:gridSpan w:val="2"/>
          </w:tcPr>
          <w:p w:rsidR="00196BCE" w:rsidRPr="00E05C53" w:rsidRDefault="00196BCE" w:rsidP="00980247">
            <w:pPr>
              <w:suppressAutoHyphens/>
              <w:spacing w:after="0" w:line="260" w:lineRule="exact"/>
              <w:jc w:val="both"/>
              <w:rPr>
                <w:rFonts w:ascii="Arial" w:eastAsia="Times New Roman" w:hAnsi="Arial" w:cs="Arial"/>
                <w:color w:val="auto"/>
                <w:sz w:val="20"/>
                <w:szCs w:val="20"/>
                <w:u w:val="single"/>
                <w:lang w:eastAsia="ar-SA"/>
              </w:rPr>
            </w:pPr>
            <w:r w:rsidRPr="00E05C53">
              <w:rPr>
                <w:rFonts w:ascii="Arial" w:eastAsia="Times New Roman" w:hAnsi="Arial" w:cs="Arial"/>
                <w:color w:val="auto"/>
                <w:sz w:val="20"/>
                <w:szCs w:val="20"/>
                <w:u w:val="single"/>
                <w:lang w:eastAsia="ar-SA"/>
              </w:rPr>
              <w:t>IJS:</w:t>
            </w:r>
          </w:p>
        </w:tc>
        <w:tc>
          <w:tcPr>
            <w:tcW w:w="3686" w:type="dxa"/>
          </w:tcPr>
          <w:p w:rsidR="00196BCE" w:rsidRPr="00E05C53" w:rsidRDefault="00196BCE" w:rsidP="00980247">
            <w:pPr>
              <w:suppressAutoHyphens/>
              <w:spacing w:after="0" w:line="260" w:lineRule="exact"/>
              <w:rPr>
                <w:rFonts w:ascii="Arial" w:eastAsia="Times New Roman" w:hAnsi="Arial" w:cs="Arial"/>
                <w:color w:val="auto"/>
                <w:sz w:val="20"/>
                <w:szCs w:val="20"/>
                <w:u w:val="single"/>
                <w:lang w:eastAsia="ar-SA"/>
              </w:rPr>
            </w:pPr>
            <w:r w:rsidRPr="00E05C53">
              <w:rPr>
                <w:rFonts w:ascii="Arial" w:eastAsia="Times New Roman" w:hAnsi="Arial" w:cs="Arial"/>
                <w:color w:val="auto"/>
                <w:sz w:val="20"/>
                <w:szCs w:val="20"/>
                <w:u w:val="single"/>
                <w:lang w:eastAsia="ar-SA"/>
              </w:rPr>
              <w:t>Izvajalec obdelave:</w:t>
            </w:r>
          </w:p>
        </w:tc>
      </w:tr>
      <w:tr w:rsidR="00196BCE" w:rsidRPr="00E05C53" w:rsidTr="00980247">
        <w:trPr>
          <w:trHeight w:val="327"/>
        </w:trPr>
        <w:tc>
          <w:tcPr>
            <w:tcW w:w="3670" w:type="dxa"/>
          </w:tcPr>
          <w:p w:rsidR="00196BCE" w:rsidRPr="00E05C53" w:rsidRDefault="00196BCE" w:rsidP="00980247">
            <w:pPr>
              <w:suppressAutoHyphens/>
              <w:spacing w:after="0" w:line="260" w:lineRule="exact"/>
              <w:jc w:val="both"/>
              <w:rPr>
                <w:rFonts w:ascii="Arial" w:eastAsia="Times New Roman" w:hAnsi="Arial" w:cs="Arial"/>
                <w:b/>
                <w:color w:val="auto"/>
                <w:sz w:val="20"/>
                <w:szCs w:val="20"/>
                <w:lang w:eastAsia="ar-SA"/>
              </w:rPr>
            </w:pPr>
            <w:r>
              <w:rPr>
                <w:rFonts w:ascii="Arial" w:eastAsia="Times New Roman" w:hAnsi="Arial" w:cs="Arial"/>
                <w:b/>
                <w:color w:val="auto"/>
                <w:sz w:val="20"/>
                <w:szCs w:val="20"/>
                <w:lang w:eastAsia="ar-SA"/>
              </w:rPr>
              <w:t>Javno podjetje Komunalno podjetje Vrhnika, d.o.o.</w:t>
            </w:r>
          </w:p>
        </w:tc>
        <w:tc>
          <w:tcPr>
            <w:tcW w:w="1929" w:type="dxa"/>
          </w:tcPr>
          <w:p w:rsidR="00196BCE" w:rsidRPr="00E05C53" w:rsidRDefault="00196BCE" w:rsidP="00980247">
            <w:pPr>
              <w:suppressAutoHyphens/>
              <w:spacing w:after="0" w:line="260" w:lineRule="exact"/>
              <w:jc w:val="both"/>
              <w:rPr>
                <w:rFonts w:ascii="Arial" w:eastAsia="Times New Roman" w:hAnsi="Arial" w:cs="Arial"/>
                <w:b/>
                <w:color w:val="auto"/>
                <w:sz w:val="20"/>
                <w:szCs w:val="20"/>
                <w:lang w:eastAsia="ar-SA"/>
              </w:rPr>
            </w:pPr>
          </w:p>
        </w:tc>
        <w:tc>
          <w:tcPr>
            <w:tcW w:w="3686" w:type="dxa"/>
          </w:tcPr>
          <w:p w:rsidR="00196BCE" w:rsidRPr="00E05C53" w:rsidRDefault="00196BCE" w:rsidP="00980247">
            <w:pPr>
              <w:suppressAutoHyphens/>
              <w:spacing w:after="0" w:line="260" w:lineRule="exact"/>
              <w:ind w:left="-70"/>
              <w:rPr>
                <w:rFonts w:ascii="Arial" w:eastAsia="Times New Roman" w:hAnsi="Arial" w:cs="Arial"/>
                <w:b/>
                <w:color w:val="auto"/>
                <w:sz w:val="20"/>
                <w:szCs w:val="20"/>
                <w:lang w:eastAsia="ar-SA"/>
              </w:rPr>
            </w:pPr>
          </w:p>
        </w:tc>
      </w:tr>
      <w:tr w:rsidR="00196BCE" w:rsidRPr="00E05C53" w:rsidTr="00980247">
        <w:trPr>
          <w:trHeight w:val="327"/>
        </w:trPr>
        <w:tc>
          <w:tcPr>
            <w:tcW w:w="3670" w:type="dxa"/>
          </w:tcPr>
          <w:p w:rsidR="00196BCE" w:rsidRPr="00E05C53" w:rsidRDefault="00196BCE" w:rsidP="00980247">
            <w:pPr>
              <w:tabs>
                <w:tab w:val="left" w:pos="3261"/>
                <w:tab w:val="left" w:pos="6804"/>
              </w:tabs>
              <w:suppressAutoHyphens/>
              <w:spacing w:after="0" w:line="260" w:lineRule="exact"/>
              <w:rPr>
                <w:rFonts w:ascii="Arial" w:eastAsia="Times New Roman" w:hAnsi="Arial" w:cs="Arial"/>
                <w:i/>
                <w:color w:val="auto"/>
                <w:sz w:val="20"/>
                <w:szCs w:val="20"/>
                <w:lang w:eastAsia="ar-SA"/>
              </w:rPr>
            </w:pPr>
            <w:r w:rsidRPr="00E05C53">
              <w:rPr>
                <w:rFonts w:ascii="Arial" w:eastAsia="Times New Roman" w:hAnsi="Arial" w:cs="Arial"/>
                <w:i/>
                <w:color w:val="auto"/>
                <w:sz w:val="20"/>
                <w:szCs w:val="20"/>
                <w:lang w:eastAsia="ar-SA"/>
              </w:rPr>
              <w:t>Direktor</w:t>
            </w:r>
            <w:r>
              <w:rPr>
                <w:rFonts w:ascii="Arial" w:eastAsia="Times New Roman" w:hAnsi="Arial" w:cs="Arial"/>
                <w:i/>
                <w:color w:val="auto"/>
                <w:sz w:val="20"/>
                <w:szCs w:val="20"/>
                <w:lang w:eastAsia="ar-SA"/>
              </w:rPr>
              <w:t>ica</w:t>
            </w:r>
            <w:r w:rsidRPr="00E05C53">
              <w:rPr>
                <w:rFonts w:ascii="Arial" w:eastAsia="Times New Roman" w:hAnsi="Arial" w:cs="Arial"/>
                <w:i/>
                <w:color w:val="auto"/>
                <w:sz w:val="20"/>
                <w:szCs w:val="20"/>
                <w:lang w:eastAsia="ar-SA"/>
              </w:rPr>
              <w:t xml:space="preserve"> družbe:</w:t>
            </w:r>
          </w:p>
          <w:p w:rsidR="00196BCE" w:rsidRPr="00E05C53" w:rsidRDefault="00196BCE" w:rsidP="00980247">
            <w:pPr>
              <w:tabs>
                <w:tab w:val="left" w:pos="3261"/>
                <w:tab w:val="left" w:pos="6804"/>
              </w:tabs>
              <w:suppressAutoHyphens/>
              <w:spacing w:after="0" w:line="260" w:lineRule="exact"/>
              <w:rPr>
                <w:rFonts w:ascii="Arial" w:eastAsia="Times New Roman" w:hAnsi="Arial" w:cs="Arial"/>
                <w:i/>
                <w:color w:val="auto"/>
                <w:sz w:val="20"/>
                <w:szCs w:val="20"/>
                <w:lang w:eastAsia="ar-SA"/>
              </w:rPr>
            </w:pPr>
            <w:r>
              <w:rPr>
                <w:rFonts w:ascii="Arial" w:eastAsia="Times New Roman" w:hAnsi="Arial" w:cs="Arial"/>
                <w:i/>
                <w:color w:val="auto"/>
                <w:sz w:val="20"/>
                <w:szCs w:val="20"/>
                <w:lang w:eastAsia="ar-SA"/>
              </w:rPr>
              <w:t>mag. Brigita Šen Kreže</w:t>
            </w:r>
          </w:p>
        </w:tc>
        <w:tc>
          <w:tcPr>
            <w:tcW w:w="1929" w:type="dxa"/>
          </w:tcPr>
          <w:p w:rsidR="00196BCE" w:rsidRPr="00E05C53" w:rsidRDefault="00196BCE" w:rsidP="00980247">
            <w:pPr>
              <w:suppressAutoHyphens/>
              <w:spacing w:after="0" w:line="260" w:lineRule="exact"/>
              <w:rPr>
                <w:rFonts w:ascii="Arial" w:eastAsia="Times New Roman" w:hAnsi="Arial" w:cs="Arial"/>
                <w:color w:val="auto"/>
                <w:sz w:val="20"/>
                <w:szCs w:val="20"/>
                <w:lang w:eastAsia="ar-SA"/>
              </w:rPr>
            </w:pPr>
          </w:p>
          <w:p w:rsidR="00196BCE" w:rsidRPr="00E05C53" w:rsidRDefault="00196BCE" w:rsidP="00980247">
            <w:pPr>
              <w:tabs>
                <w:tab w:val="left" w:pos="3261"/>
                <w:tab w:val="left" w:pos="6804"/>
              </w:tabs>
              <w:suppressAutoHyphens/>
              <w:spacing w:after="0" w:line="260" w:lineRule="exact"/>
              <w:rPr>
                <w:rFonts w:ascii="Arial" w:eastAsia="Times New Roman" w:hAnsi="Arial" w:cs="Arial"/>
                <w:color w:val="auto"/>
                <w:sz w:val="20"/>
                <w:szCs w:val="20"/>
                <w:lang w:eastAsia="ar-SA"/>
              </w:rPr>
            </w:pPr>
          </w:p>
        </w:tc>
        <w:tc>
          <w:tcPr>
            <w:tcW w:w="3686" w:type="dxa"/>
          </w:tcPr>
          <w:p w:rsidR="00196BCE" w:rsidRPr="00E05C53" w:rsidRDefault="00196BCE" w:rsidP="00980247">
            <w:pPr>
              <w:tabs>
                <w:tab w:val="left" w:pos="3261"/>
                <w:tab w:val="left" w:pos="6804"/>
              </w:tabs>
              <w:suppressAutoHyphens/>
              <w:spacing w:after="0" w:line="260" w:lineRule="exact"/>
              <w:rPr>
                <w:rFonts w:ascii="Arial" w:eastAsia="Times New Roman" w:hAnsi="Arial" w:cs="Arial"/>
                <w:i/>
                <w:color w:val="auto"/>
                <w:sz w:val="20"/>
                <w:szCs w:val="20"/>
                <w:lang w:eastAsia="ar-SA"/>
              </w:rPr>
            </w:pPr>
            <w:r w:rsidRPr="00E05C53">
              <w:rPr>
                <w:rFonts w:ascii="Arial" w:eastAsia="Times New Roman" w:hAnsi="Arial" w:cs="Arial"/>
                <w:i/>
                <w:color w:val="auto"/>
                <w:sz w:val="20"/>
                <w:szCs w:val="20"/>
                <w:lang w:eastAsia="ar-SA"/>
              </w:rPr>
              <w:t>Direktor družbe:</w:t>
            </w:r>
          </w:p>
          <w:p w:rsidR="00196BCE" w:rsidRPr="00E05C53" w:rsidRDefault="00196BCE" w:rsidP="00980247">
            <w:pPr>
              <w:tabs>
                <w:tab w:val="left" w:pos="3261"/>
                <w:tab w:val="left" w:pos="6804"/>
              </w:tabs>
              <w:suppressAutoHyphens/>
              <w:spacing w:after="0" w:line="260" w:lineRule="exact"/>
              <w:rPr>
                <w:rFonts w:ascii="Arial" w:eastAsia="Times New Roman" w:hAnsi="Arial" w:cs="Arial"/>
                <w:color w:val="auto"/>
                <w:sz w:val="20"/>
                <w:szCs w:val="20"/>
                <w:lang w:eastAsia="ar-SA"/>
              </w:rPr>
            </w:pPr>
          </w:p>
        </w:tc>
      </w:tr>
    </w:tbl>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u w:val="single"/>
          <w:lang w:eastAsia="sl-SI"/>
        </w:rPr>
      </w:pPr>
      <w:r w:rsidRPr="00E05C53">
        <w:rPr>
          <w:rFonts w:ascii="Arial" w:eastAsia="Times New Roman" w:hAnsi="Arial" w:cs="Arial"/>
          <w:color w:val="auto"/>
          <w:sz w:val="20"/>
          <w:szCs w:val="20"/>
          <w:u w:val="single"/>
          <w:lang w:eastAsia="sl-SI"/>
        </w:rPr>
        <w:t>Financer:</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Kraj: </w:t>
      </w:r>
      <w:r w:rsidRPr="00E05C53">
        <w:rPr>
          <w:rFonts w:ascii="Arial" w:eastAsia="Times New Roman" w:hAnsi="Arial" w:cs="Arial"/>
          <w:color w:val="auto"/>
          <w:sz w:val="20"/>
          <w:szCs w:val="20"/>
          <w:lang w:eastAsia="ar-SA"/>
        </w:rPr>
        <w:t>___________</w:t>
      </w:r>
    </w:p>
    <w:p w:rsidR="00196BCE" w:rsidRPr="00E05C53" w:rsidRDefault="00196BCE" w:rsidP="00196BCE">
      <w:pPr>
        <w:widowControl w:val="0"/>
        <w:adjustRightInd w:val="0"/>
        <w:spacing w:before="120"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 xml:space="preserve">Datum: </w:t>
      </w:r>
      <w:r w:rsidRPr="00E05C53">
        <w:rPr>
          <w:rFonts w:ascii="Arial" w:eastAsia="Times New Roman" w:hAnsi="Arial" w:cs="Arial"/>
          <w:color w:val="auto"/>
          <w:sz w:val="20"/>
          <w:szCs w:val="20"/>
          <w:lang w:eastAsia="ar-SA"/>
        </w:rPr>
        <w:t>___________</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r w:rsidRPr="00E05C53">
        <w:rPr>
          <w:rFonts w:ascii="Arial" w:eastAsia="Times New Roman" w:hAnsi="Arial" w:cs="Arial"/>
          <w:color w:val="auto"/>
          <w:sz w:val="20"/>
          <w:szCs w:val="20"/>
          <w:lang w:eastAsia="sl-SI"/>
        </w:rPr>
        <w:t>MINISTRSTVO ZA OKOLJE IN PROSTOR</w:t>
      </w:r>
    </w:p>
    <w:p w:rsidR="00196BCE" w:rsidRPr="00E05C53" w:rsidRDefault="00196BCE" w:rsidP="00196BCE">
      <w:pPr>
        <w:widowControl w:val="0"/>
        <w:adjustRightInd w:val="0"/>
        <w:spacing w:after="0" w:line="260" w:lineRule="exact"/>
        <w:jc w:val="both"/>
        <w:textAlignment w:val="baseline"/>
        <w:rPr>
          <w:rFonts w:ascii="Arial" w:eastAsia="Times New Roman" w:hAnsi="Arial" w:cs="Arial"/>
          <w:color w:val="auto"/>
          <w:sz w:val="20"/>
          <w:szCs w:val="20"/>
          <w:lang w:eastAsia="sl-SI"/>
        </w:rPr>
      </w:pPr>
    </w:p>
    <w:p w:rsidR="00196BCE" w:rsidRPr="001C6D44" w:rsidRDefault="00196BCE" w:rsidP="00196BCE">
      <w:pPr>
        <w:widowControl w:val="0"/>
        <w:adjustRightInd w:val="0"/>
        <w:spacing w:after="0" w:line="260" w:lineRule="exact"/>
        <w:jc w:val="both"/>
        <w:textAlignment w:val="baseline"/>
        <w:rPr>
          <w:rFonts w:ascii="Arial" w:eastAsia="Arial Unicode MS" w:hAnsi="Arial" w:cs="Arial"/>
        </w:rPr>
      </w:pPr>
      <w:r w:rsidRPr="00E05C53">
        <w:rPr>
          <w:rFonts w:ascii="Arial" w:eastAsia="Times New Roman" w:hAnsi="Arial" w:cs="Arial"/>
          <w:color w:val="auto"/>
          <w:sz w:val="20"/>
          <w:szCs w:val="20"/>
          <w:lang w:eastAsia="sl-SI"/>
        </w:rPr>
        <w:t>Jure LEBEN, MINISTER</w:t>
      </w:r>
    </w:p>
    <w:p w:rsidR="00196BCE" w:rsidRDefault="00196BCE" w:rsidP="00196BCE">
      <w:pPr>
        <w:spacing w:after="0" w:line="240" w:lineRule="auto"/>
        <w:jc w:val="both"/>
        <w:rPr>
          <w:rFonts w:ascii="Arial" w:hAnsi="Arial" w:cs="Arial"/>
          <w:color w:val="auto"/>
          <w:lang w:eastAsia="zh-CN"/>
        </w:rPr>
      </w:pPr>
    </w:p>
    <w:p w:rsidR="00196BCE" w:rsidRDefault="00196BCE" w:rsidP="00196BCE">
      <w:pPr>
        <w:spacing w:after="0" w:line="240" w:lineRule="auto"/>
        <w:jc w:val="both"/>
        <w:rPr>
          <w:rFonts w:ascii="Arial" w:hAnsi="Arial" w:cs="Arial"/>
          <w:color w:val="auto"/>
          <w:lang w:eastAsia="zh-CN"/>
        </w:rPr>
      </w:pPr>
    </w:p>
    <w:p w:rsidR="00196BCE" w:rsidRDefault="00196BCE" w:rsidP="00196BCE">
      <w:pPr>
        <w:spacing w:after="0" w:line="240" w:lineRule="auto"/>
        <w:jc w:val="both"/>
        <w:rPr>
          <w:rFonts w:ascii="Arial" w:hAnsi="Arial" w:cs="Arial"/>
          <w:color w:val="auto"/>
          <w:lang w:eastAsia="zh-CN"/>
        </w:rPr>
      </w:pPr>
    </w:p>
    <w:p w:rsidR="00196BCE" w:rsidRPr="00F32785" w:rsidRDefault="00196BCE" w:rsidP="00196BCE">
      <w:pPr>
        <w:pStyle w:val="Slog3"/>
        <w:rPr>
          <w:rStyle w:val="Neenpoudarek"/>
          <w:bCs/>
          <w:i/>
          <w:iCs/>
        </w:rPr>
      </w:pPr>
      <w:bookmarkStart w:id="45" w:name="_Toc532383353"/>
      <w:r w:rsidRPr="00F32785">
        <w:rPr>
          <w:rStyle w:val="Neenpoudarek"/>
        </w:rPr>
        <w:lastRenderedPageBreak/>
        <w:t xml:space="preserve">Priloga št. </w:t>
      </w:r>
      <w:r>
        <w:rPr>
          <w:rStyle w:val="Neenpoudarek"/>
        </w:rPr>
        <w:t>8</w:t>
      </w:r>
      <w:bookmarkEnd w:id="45"/>
    </w:p>
    <w:p w:rsidR="00196BCE" w:rsidRPr="00F32785" w:rsidRDefault="00196BCE" w:rsidP="00196BCE">
      <w:pPr>
        <w:pStyle w:val="Intenzivencitat"/>
        <w:rPr>
          <w:lang w:eastAsia="zh-CN"/>
        </w:rPr>
      </w:pPr>
      <w:bookmarkStart w:id="46" w:name="_Toc532383354"/>
      <w:r w:rsidRPr="00F32785">
        <w:rPr>
          <w:lang w:eastAsia="zh-CN"/>
        </w:rPr>
        <w:t>KROVNA IZJAVA</w:t>
      </w:r>
      <w:bookmarkEnd w:id="46"/>
    </w:p>
    <w:p w:rsidR="00196BCE" w:rsidRPr="00456167" w:rsidRDefault="00196BCE" w:rsidP="00196BCE">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r>
        <w:rPr>
          <w:rFonts w:ascii="Arial" w:hAnsi="Arial" w:cs="Arial"/>
          <w:color w:val="auto"/>
          <w:kern w:val="3"/>
          <w:lang w:eastAsia="zh-CN"/>
        </w:rPr>
        <w:t>Oddaja, prevzem in obdelava ločeno zbrane odpadne embalaže</w:t>
      </w:r>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Pr="003E000A">
        <w:rPr>
          <w:rFonts w:ascii="Arial" w:hAnsi="Arial" w:cs="Arial"/>
          <w:color w:val="auto"/>
          <w:kern w:val="3"/>
          <w:lang w:eastAsia="zh-CN"/>
        </w:rPr>
        <w:t xml:space="preserve">dne </w:t>
      </w:r>
      <w:r>
        <w:rPr>
          <w:rFonts w:ascii="Arial" w:hAnsi="Arial" w:cs="Arial"/>
          <w:color w:val="auto"/>
          <w:kern w:val="3"/>
          <w:lang w:eastAsia="zh-CN"/>
        </w:rPr>
        <w:t>12</w:t>
      </w:r>
      <w:r w:rsidRPr="0088261E">
        <w:rPr>
          <w:rFonts w:ascii="Arial" w:hAnsi="Arial" w:cs="Arial"/>
          <w:color w:val="auto"/>
          <w:kern w:val="3"/>
          <w:lang w:eastAsia="zh-CN"/>
        </w:rPr>
        <w:t>. 12. 2018 pod številko objave JN008508/2018-W01</w:t>
      </w:r>
      <w:r>
        <w:rPr>
          <w:rFonts w:ascii="Arial" w:hAnsi="Arial" w:cs="Arial"/>
          <w:color w:val="auto"/>
          <w:kern w:val="3"/>
          <w:lang w:eastAsia="zh-CN"/>
        </w:rPr>
        <w:t>,</w:t>
      </w:r>
    </w:p>
    <w:p w:rsidR="00196BCE" w:rsidRPr="00456167" w:rsidRDefault="00196BCE" w:rsidP="00196BCE">
      <w:pPr>
        <w:spacing w:after="0"/>
        <w:jc w:val="center"/>
        <w:rPr>
          <w:rFonts w:ascii="Arial" w:hAnsi="Arial" w:cs="Arial"/>
          <w:b/>
          <w:color w:val="auto"/>
          <w:kern w:val="3"/>
          <w:lang w:eastAsia="zh-CN"/>
        </w:rPr>
      </w:pPr>
    </w:p>
    <w:p w:rsidR="00196BCE" w:rsidRPr="00456167" w:rsidRDefault="00196BCE" w:rsidP="00196BCE">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rsidR="00196BCE" w:rsidRPr="00456167" w:rsidRDefault="00196BCE" w:rsidP="00196BCE">
      <w:pPr>
        <w:spacing w:after="0"/>
        <w:jc w:val="center"/>
        <w:rPr>
          <w:rFonts w:ascii="Arial" w:hAnsi="Arial" w:cs="Arial"/>
          <w:b/>
        </w:rPr>
      </w:pPr>
    </w:p>
    <w:p w:rsidR="00196BCE" w:rsidRPr="002D1F10" w:rsidRDefault="00196BCE" w:rsidP="00196BCE">
      <w:pPr>
        <w:tabs>
          <w:tab w:val="right" w:pos="2556"/>
          <w:tab w:val="right" w:pos="5609"/>
        </w:tabs>
        <w:suppressAutoHyphens/>
        <w:autoSpaceDN w:val="0"/>
        <w:spacing w:after="0"/>
        <w:ind w:right="6"/>
        <w:jc w:val="both"/>
        <w:textAlignment w:val="baseline"/>
        <w:rPr>
          <w:rFonts w:ascii="Arial" w:hAnsi="Arial" w:cs="Arial"/>
          <w:color w:val="auto"/>
          <w:kern w:val="3"/>
          <w:highlight w:val="yellow"/>
          <w:lang w:eastAsia="zh-CN"/>
        </w:rPr>
      </w:pPr>
    </w:p>
    <w:p w:rsidR="00196BCE" w:rsidRPr="00196BCE" w:rsidRDefault="00196BCE" w:rsidP="00196BCE">
      <w:pPr>
        <w:pStyle w:val="Odstavekseznama"/>
        <w:numPr>
          <w:ilvl w:val="0"/>
          <w:numId w:val="2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47" w:name="_GoBack"/>
      <w:r w:rsidRPr="00196BCE">
        <w:rPr>
          <w:rFonts w:ascii="Arial" w:hAnsi="Arial" w:cs="Arial"/>
          <w:color w:val="auto"/>
          <w:kern w:val="3"/>
          <w:lang w:eastAsia="zh-CN"/>
        </w:rPr>
        <w:t>bomo v primeru sodelovanja s podizvajalcem ponudbi predložiti kopijo pogodbe s podizvajalcem. Le-ta bo veljavna ves čas veljavnosti te pogodbe, torej najmanj do 15. 3. 2019;</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 xml:space="preserve">smo seznanjeni, da se, v primeru skupne ponudbe ali če kot ponudnik vključimo podizvajalce, referenčni projekti in tehnična opremljenost seštevajo; </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kot ponudnik, glede na posel, ki ga prevzemamo v ponudbi, izpolnjujemo osnovne, ekonomsko – finančne pogoje ter pogoje glede tehničnih zahtev;</w:t>
      </w:r>
    </w:p>
    <w:p w:rsidR="00196BCE" w:rsidRPr="00196BCE" w:rsidRDefault="00196BCE" w:rsidP="00196BCE">
      <w:pPr>
        <w:spacing w:after="0"/>
        <w:jc w:val="both"/>
        <w:rPr>
          <w:rStyle w:val="Neenpoudarek"/>
          <w:rFonts w:ascii="Arial" w:hAnsi="Arial" w:cs="Arial"/>
          <w:i w:val="0"/>
          <w:iCs w:val="0"/>
          <w:sz w:val="22"/>
          <w:szCs w:val="22"/>
          <w:highlight w:val="yellow"/>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v celoti sprejemamo pogoje javnega razpisa in vse pogoje, navedene v dokumentaciji v zvezi z oddajo javnega naročila, pod katerimi dajemo svojo ponudbo, ter soglašamo, da bodo ti pogoji v celoti sestavni del pogodbe;</w:t>
      </w:r>
    </w:p>
    <w:p w:rsidR="00196BCE" w:rsidRPr="00196BCE" w:rsidRDefault="00196BCE" w:rsidP="00196BCE">
      <w:pPr>
        <w:pStyle w:val="Odstavekseznama"/>
        <w:spacing w:after="0"/>
        <w:jc w:val="both"/>
        <w:rPr>
          <w:rStyle w:val="Neenpoudarek"/>
          <w:rFonts w:ascii="Arial" w:hAnsi="Arial" w:cs="Arial"/>
          <w:i w:val="0"/>
          <w:iCs w:val="0"/>
          <w:sz w:val="22"/>
          <w:szCs w:val="22"/>
          <w:highlight w:val="green"/>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smo zanesljiv ponudnik, sposoben upravljanja, z izkušnjami, ugledom in zaposlenimi, ki so sposobni izvesti razpisane storitve, ter da razpolagamo z zadostnimi tehničnimi in kadrovskimi zmogljivostmi za izvedbo javnega naročila;</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bomo vse zahtevane storitve izvajali strokovno in kvalitetno po pravilih stroke v skladu z veljavnimi predpisi (zakoni, pravilniki, standardi, tehničnimi soglasji), tehničnimi navodili, priporočili in normativi ter okoljevarstvenimi predpisi;</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ind w:left="714" w:hanging="357"/>
        <w:jc w:val="both"/>
        <w:rPr>
          <w:rStyle w:val="Neenpoudarek"/>
          <w:rFonts w:ascii="Arial" w:hAnsi="Arial" w:cs="Arial"/>
          <w:i w:val="0"/>
          <w:iCs w:val="0"/>
          <w:sz w:val="22"/>
          <w:szCs w:val="22"/>
        </w:rPr>
      </w:pPr>
      <w:r w:rsidRPr="00196BCE">
        <w:rPr>
          <w:rStyle w:val="Neenpoudarek"/>
          <w:rFonts w:ascii="Arial" w:hAnsi="Arial" w:cs="Arial"/>
          <w:i w:val="0"/>
          <w:sz w:val="22"/>
          <w:szCs w:val="22"/>
        </w:rPr>
        <w:t>bomo javno naročilo izvajali s strokovno usposobljenimi sodelavci oziroma kadrom in pri tem upoštevali vse zahteve varstva pri delu in delovne zakonodaje, veljavne na ozemlju Republike Slovenije;</w:t>
      </w:r>
    </w:p>
    <w:p w:rsidR="00196BCE" w:rsidRPr="00196BCE" w:rsidRDefault="00196BCE" w:rsidP="00196BCE">
      <w:pPr>
        <w:pStyle w:val="Odstavekseznama"/>
        <w:spacing w:after="0"/>
        <w:ind w:left="714"/>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ind w:left="714" w:hanging="357"/>
        <w:jc w:val="both"/>
        <w:rPr>
          <w:rStyle w:val="Neenpoudarek"/>
          <w:rFonts w:ascii="Arial" w:hAnsi="Arial" w:cs="Arial"/>
          <w:i w:val="0"/>
          <w:iCs w:val="0"/>
          <w:sz w:val="22"/>
          <w:szCs w:val="22"/>
        </w:rPr>
      </w:pPr>
      <w:r w:rsidRPr="00196BCE">
        <w:rPr>
          <w:rStyle w:val="Neenpoudarek"/>
          <w:rFonts w:ascii="Arial" w:hAnsi="Arial" w:cs="Arial"/>
          <w:i w:val="0"/>
          <w:sz w:val="22"/>
          <w:szCs w:val="22"/>
        </w:rPr>
        <w:t>imamo mi in naši morebitni podizvajalci oz. partnerji za prevzem odpadkov, navedenih v predračunu (Ponudbeni predračun), vsa ustrezna in veljavna dovoljenja. V kolikor katero od dovoljenj v času trajanja te pogodbe poteče, je ponudnik oziroma podizvajalec/partner dolžan novo/a dovoljenje/a (v skladu z zakonom) naročniku dostaviti samoiniciativno. V nasprotnem primeru mu naročnik prekine pogodbo ter unovči finančno zavarovanje za dobro izvedbo pogodbenih obveznosti;</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zagotavljamo dovolj kapacitet za prevzem odpadkov;</w:t>
      </w:r>
    </w:p>
    <w:p w:rsidR="00196BCE" w:rsidRPr="00196BCE" w:rsidRDefault="00196BCE" w:rsidP="00196BCE">
      <w:pPr>
        <w:pStyle w:val="Odstavekseznama"/>
        <w:spacing w:after="0"/>
        <w:jc w:val="both"/>
        <w:rPr>
          <w:rStyle w:val="Neenpoudarek"/>
          <w:rFonts w:ascii="Arial" w:hAnsi="Arial" w:cs="Arial"/>
          <w:i w:val="0"/>
          <w:iCs w:val="0"/>
          <w:sz w:val="22"/>
          <w:szCs w:val="22"/>
          <w:highlight w:val="green"/>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lastRenderedPageBreak/>
        <w:t>smo mi kot ponudnik in vsi naši podizvajalci/partnerji registrirani za prevoz posameznega odpadka (vpis v evidenco prevoznikov odpadkov) skladno z veljavno zakonodajo s tega področja;</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 xml:space="preserve">je naša tehtalna naprava skladna s Pravilnikom o meroslovnih zahtevah za </w:t>
      </w:r>
      <w:proofErr w:type="spellStart"/>
      <w:r w:rsidRPr="00196BCE">
        <w:rPr>
          <w:rStyle w:val="Neenpoudarek"/>
          <w:rFonts w:ascii="Arial" w:hAnsi="Arial" w:cs="Arial"/>
          <w:i w:val="0"/>
          <w:sz w:val="22"/>
          <w:szCs w:val="22"/>
        </w:rPr>
        <w:t>neavtomatske</w:t>
      </w:r>
      <w:proofErr w:type="spellEnd"/>
      <w:r w:rsidRPr="00196BCE">
        <w:rPr>
          <w:rStyle w:val="Neenpoudarek"/>
          <w:rFonts w:ascii="Arial" w:hAnsi="Arial" w:cs="Arial"/>
          <w:i w:val="0"/>
          <w:sz w:val="22"/>
          <w:szCs w:val="22"/>
        </w:rPr>
        <w:t xml:space="preserve"> tehtnice (Uradni list RS, št. 25/16);</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bomo v primeru, če bomo s strani naročnika prejeli poziv za predložitev dokazil o izpolnjevanju pogoja, v roku osmih (8) dni naročniku posredovali dokazilo o izvedbi zadnje redne overitve tehtalne naprave ali drugo enakovredno dokazilo. Enako velja za vse naše partnerje v skupini oziroma podizvajalce;</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smo v celoti seznanjeni s tehničnimi zahtevami javnega naročila, kot izhajajo iz te dokumentacije v zvezi z oddajo javnega naročila, ponudbenega predračuna in morebitnih drugih dokumentov;</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vse kopije dokumentov, ki so priloženi ponudbi, ustrezajo originalom;</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smo ob izdelavi ponudbe pregledali vso razpoložljivo dokumentacijo v zvezi z oddajo javnega naročila;</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Style w:val="Neenpoudarek"/>
          <w:rFonts w:ascii="Arial" w:hAnsi="Arial" w:cs="Arial"/>
          <w:i w:val="0"/>
          <w:iCs w:val="0"/>
          <w:sz w:val="22"/>
          <w:szCs w:val="22"/>
        </w:rPr>
      </w:pPr>
      <w:r w:rsidRPr="00196BCE">
        <w:rPr>
          <w:rStyle w:val="Neenpoudarek"/>
          <w:rFonts w:ascii="Arial" w:hAnsi="Arial" w:cs="Arial"/>
          <w:i w:val="0"/>
          <w:sz w:val="22"/>
          <w:szCs w:val="22"/>
        </w:rPr>
        <w:t>smo v celoti seznanjeni z vso relevantno zakonodajo, ki se upošteva pri oddaji tega javnega naročila;</w:t>
      </w:r>
    </w:p>
    <w:p w:rsidR="00196BCE" w:rsidRPr="00196BCE" w:rsidRDefault="00196BCE" w:rsidP="00196BCE">
      <w:pPr>
        <w:pStyle w:val="Odstavekseznama"/>
        <w:spacing w:after="0"/>
        <w:jc w:val="both"/>
        <w:rPr>
          <w:rStyle w:val="Neenpoudarek"/>
          <w:rFonts w:ascii="Arial" w:hAnsi="Arial" w:cs="Arial"/>
          <w:i w:val="0"/>
          <w:iCs w:val="0"/>
          <w:sz w:val="22"/>
          <w:szCs w:val="22"/>
        </w:rPr>
      </w:pPr>
    </w:p>
    <w:p w:rsidR="00196BCE" w:rsidRPr="00196BCE" w:rsidRDefault="00196BCE" w:rsidP="00196BCE">
      <w:pPr>
        <w:pStyle w:val="Odstavekseznama"/>
        <w:numPr>
          <w:ilvl w:val="0"/>
          <w:numId w:val="20"/>
        </w:numPr>
        <w:spacing w:after="0"/>
        <w:jc w:val="both"/>
        <w:rPr>
          <w:rFonts w:ascii="Arial" w:hAnsi="Arial" w:cs="Arial"/>
        </w:rPr>
      </w:pPr>
      <w:r w:rsidRPr="00196BCE">
        <w:rPr>
          <w:rFonts w:ascii="Arial" w:hAnsi="Arial" w:cs="Arial"/>
        </w:rPr>
        <w:t>do naročnika ne bomo imeli nikakršnega odškodninskega zahtevka, če ne bomo izbrani za izvedbo javnega naročila;</w:t>
      </w:r>
    </w:p>
    <w:p w:rsidR="00196BCE" w:rsidRPr="00196BCE" w:rsidRDefault="00196BCE" w:rsidP="00196BCE">
      <w:pPr>
        <w:pStyle w:val="Odstavekseznama"/>
        <w:spacing w:after="0"/>
        <w:jc w:val="both"/>
        <w:rPr>
          <w:rFonts w:ascii="Arial" w:hAnsi="Arial" w:cs="Arial"/>
          <w:highlight w:val="green"/>
        </w:rPr>
      </w:pPr>
    </w:p>
    <w:p w:rsidR="00196BCE" w:rsidRPr="00196BCE" w:rsidRDefault="00196BCE" w:rsidP="00196BCE">
      <w:pPr>
        <w:pStyle w:val="Odstavekseznama"/>
        <w:numPr>
          <w:ilvl w:val="0"/>
          <w:numId w:val="20"/>
        </w:numPr>
        <w:spacing w:after="0"/>
        <w:jc w:val="both"/>
        <w:rPr>
          <w:rFonts w:ascii="Arial" w:hAnsi="Arial" w:cs="Arial"/>
        </w:rPr>
      </w:pPr>
      <w:r w:rsidRPr="00196BCE">
        <w:rPr>
          <w:rFonts w:ascii="Arial" w:hAnsi="Arial" w:cs="Arial"/>
        </w:rPr>
        <w:t>smo podali resnične, verodostojne izjave oziroma podatke.</w:t>
      </w:r>
    </w:p>
    <w:bookmarkEnd w:id="47"/>
    <w:p w:rsidR="00196BCE" w:rsidRPr="00660245" w:rsidRDefault="00196BCE" w:rsidP="00196BCE">
      <w:pPr>
        <w:spacing w:after="0"/>
        <w:jc w:val="both"/>
        <w:rPr>
          <w:rStyle w:val="Neenpoudarek"/>
          <w:rFonts w:ascii="Arial" w:hAnsi="Arial" w:cs="Arial"/>
          <w:i w:val="0"/>
          <w:iCs w:val="0"/>
        </w:rPr>
      </w:pPr>
    </w:p>
    <w:p w:rsidR="00196BCE" w:rsidRPr="00B03331" w:rsidRDefault="00196BCE" w:rsidP="00196BCE">
      <w:pPr>
        <w:pStyle w:val="Odstavekseznama"/>
        <w:spacing w:after="0"/>
        <w:jc w:val="both"/>
        <w:rPr>
          <w:rStyle w:val="Neenpoudarek"/>
          <w:rFonts w:ascii="Arial" w:hAnsi="Arial" w:cs="Arial"/>
          <w:i w:val="0"/>
          <w:iCs w:val="0"/>
        </w:rPr>
      </w:pPr>
    </w:p>
    <w:p w:rsidR="00196BCE" w:rsidRPr="00456167" w:rsidRDefault="00196BCE" w:rsidP="00196BCE">
      <w:pPr>
        <w:pStyle w:val="Odstavekseznama"/>
        <w:spacing w:after="0"/>
        <w:jc w:val="both"/>
        <w:rPr>
          <w:rStyle w:val="Neenpoudarek"/>
          <w:rFonts w:ascii="Arial" w:hAnsi="Arial" w:cs="Arial"/>
          <w:i w:val="0"/>
          <w:iCs w:val="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96BCE" w:rsidRPr="00456167" w:rsidTr="009802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196BCE" w:rsidRDefault="00196BCE" w:rsidP="00980247">
            <w:pPr>
              <w:suppressAutoHyphens/>
              <w:autoSpaceDN w:val="0"/>
              <w:snapToGrid w:val="0"/>
              <w:spacing w:after="0"/>
              <w:ind w:right="6"/>
              <w:jc w:val="center"/>
              <w:textAlignment w:val="baseline"/>
              <w:rPr>
                <w:rFonts w:ascii="Arial" w:hAnsi="Arial" w:cs="Arial"/>
                <w:kern w:val="3"/>
                <w:lang w:eastAsia="zh-CN"/>
              </w:rPr>
            </w:pPr>
          </w:p>
          <w:p w:rsidR="00196BCE" w:rsidRPr="00456167" w:rsidRDefault="00196BCE" w:rsidP="0098024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rsidR="00196BCE" w:rsidRPr="00456167" w:rsidRDefault="00196BCE" w:rsidP="0098024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196BCE" w:rsidRPr="00456167" w:rsidRDefault="00196BCE" w:rsidP="00980247">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196BCE" w:rsidRDefault="00196BCE" w:rsidP="00980247">
            <w:pPr>
              <w:suppressAutoHyphens/>
              <w:autoSpaceDN w:val="0"/>
              <w:snapToGrid w:val="0"/>
              <w:spacing w:after="0"/>
              <w:ind w:right="6"/>
              <w:jc w:val="center"/>
              <w:textAlignment w:val="baseline"/>
              <w:rPr>
                <w:rFonts w:ascii="Arial" w:hAnsi="Arial" w:cs="Arial"/>
                <w:kern w:val="3"/>
                <w:lang w:eastAsia="zh-CN"/>
              </w:rPr>
            </w:pPr>
          </w:p>
          <w:p w:rsidR="00196BCE" w:rsidRPr="00456167" w:rsidRDefault="00196BCE" w:rsidP="0098024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rsidR="00196BCE" w:rsidRDefault="00196BCE" w:rsidP="0098024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rsidR="00196BCE" w:rsidRDefault="00196BCE" w:rsidP="00980247">
            <w:pPr>
              <w:suppressAutoHyphens/>
              <w:autoSpaceDN w:val="0"/>
              <w:spacing w:after="0"/>
              <w:ind w:right="6"/>
              <w:jc w:val="center"/>
              <w:textAlignment w:val="baseline"/>
              <w:rPr>
                <w:rFonts w:ascii="Arial" w:hAnsi="Arial" w:cs="Arial"/>
                <w:kern w:val="3"/>
                <w:lang w:eastAsia="zh-CN"/>
              </w:rPr>
            </w:pPr>
          </w:p>
          <w:p w:rsidR="00196BCE" w:rsidRPr="00456167" w:rsidRDefault="00196BCE" w:rsidP="00980247">
            <w:pPr>
              <w:suppressAutoHyphens/>
              <w:autoSpaceDN w:val="0"/>
              <w:spacing w:after="0"/>
              <w:ind w:right="6"/>
              <w:jc w:val="center"/>
              <w:textAlignment w:val="baseline"/>
              <w:rPr>
                <w:rFonts w:ascii="Arial" w:hAnsi="Arial" w:cs="Arial"/>
                <w:kern w:val="3"/>
                <w:lang w:eastAsia="zh-CN"/>
              </w:rPr>
            </w:pPr>
          </w:p>
        </w:tc>
      </w:tr>
    </w:tbl>
    <w:p w:rsidR="00196BCE" w:rsidRDefault="00196BCE" w:rsidP="00196BCE">
      <w:pPr>
        <w:spacing w:after="0" w:line="240" w:lineRule="auto"/>
        <w:jc w:val="both"/>
        <w:rPr>
          <w:rFonts w:ascii="Arial" w:hAnsi="Arial" w:cs="Arial"/>
          <w:color w:val="auto"/>
          <w:lang w:eastAsia="zh-CN"/>
        </w:rPr>
      </w:pPr>
    </w:p>
    <w:p w:rsidR="00196BCE" w:rsidRDefault="00196BCE" w:rsidP="00196BCE">
      <w:pPr>
        <w:spacing w:after="0" w:line="240" w:lineRule="auto"/>
        <w:jc w:val="both"/>
        <w:rPr>
          <w:rFonts w:ascii="Arial" w:hAnsi="Arial" w:cs="Arial"/>
          <w:color w:val="auto"/>
          <w:lang w:eastAsia="zh-CN"/>
        </w:rPr>
      </w:pPr>
    </w:p>
    <w:bookmarkEnd w:id="2"/>
    <w:p w:rsidR="00196BCE" w:rsidRPr="00456167" w:rsidRDefault="00196BCE" w:rsidP="00196BCE">
      <w:pPr>
        <w:spacing w:after="0" w:line="240" w:lineRule="auto"/>
        <w:jc w:val="both"/>
        <w:rPr>
          <w:rFonts w:ascii="Arial" w:hAnsi="Arial" w:cs="Arial"/>
          <w:color w:val="auto"/>
          <w:lang w:eastAsia="zh-CN"/>
        </w:rPr>
      </w:pPr>
    </w:p>
    <w:p w:rsidR="00825432" w:rsidRDefault="00825432"/>
    <w:sectPr w:rsidR="00825432" w:rsidSect="00B66C79">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CE" w:rsidRDefault="00196BCE" w:rsidP="00196BCE">
      <w:pPr>
        <w:spacing w:after="0" w:line="240" w:lineRule="auto"/>
      </w:pPr>
      <w:r>
        <w:separator/>
      </w:r>
    </w:p>
  </w:endnote>
  <w:endnote w:type="continuationSeparator" w:id="0">
    <w:p w:rsidR="00196BCE" w:rsidRDefault="00196BCE" w:rsidP="0019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CE" w:rsidRDefault="00196BCE"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96BCE" w:rsidRDefault="00196BCE"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CE" w:rsidRPr="003F31B8" w:rsidRDefault="00196BCE" w:rsidP="00D31170">
    <w:pPr>
      <w:pStyle w:val="Noga"/>
      <w:ind w:right="360"/>
      <w:rPr>
        <w:b/>
        <w:color w:val="808080"/>
        <w:sz w:val="16"/>
        <w:szCs w:val="16"/>
      </w:rPr>
    </w:pPr>
  </w:p>
  <w:p w:rsidR="00196BCE" w:rsidRDefault="00196BCE" w:rsidP="00D31170">
    <w:pPr>
      <w:pStyle w:val="Noga"/>
      <w:ind w:right="360"/>
      <w:jc w:val="right"/>
      <w:rPr>
        <w:b/>
        <w:color w:val="808080"/>
        <w:sz w:val="18"/>
        <w:szCs w:val="18"/>
      </w:rPr>
    </w:pPr>
  </w:p>
  <w:p w:rsidR="00196BCE" w:rsidRPr="00E137D5" w:rsidRDefault="00196BCE"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rsidR="00196BCE" w:rsidRPr="00197047" w:rsidRDefault="00196BCE"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CE" w:rsidRPr="0014585F" w:rsidRDefault="00196BCE"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rsidR="00196BCE" w:rsidRDefault="00196BC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A5" w:rsidRDefault="00196BCE">
    <w:pPr>
      <w:pStyle w:val="Noga"/>
      <w:jc w:val="right"/>
    </w:pPr>
  </w:p>
  <w:p w:rsidR="007F1BA5" w:rsidRDefault="00196BCE">
    <w:pPr>
      <w:pStyle w:val="Noga"/>
      <w:jc w:val="right"/>
      <w:rPr>
        <w:color w:val="7030A0"/>
        <w:sz w:val="16"/>
        <w:szCs w:val="16"/>
      </w:rPr>
    </w:pPr>
  </w:p>
  <w:p w:rsidR="007F1BA5" w:rsidRPr="00261F88" w:rsidRDefault="00196BCE">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CE" w:rsidRDefault="00196BCE" w:rsidP="00196BCE">
      <w:pPr>
        <w:spacing w:after="0" w:line="240" w:lineRule="auto"/>
      </w:pPr>
      <w:r>
        <w:separator/>
      </w:r>
    </w:p>
  </w:footnote>
  <w:footnote w:type="continuationSeparator" w:id="0">
    <w:p w:rsidR="00196BCE" w:rsidRDefault="00196BCE" w:rsidP="00196BCE">
      <w:pPr>
        <w:spacing w:after="0" w:line="240" w:lineRule="auto"/>
      </w:pPr>
      <w:r>
        <w:continuationSeparator/>
      </w:r>
    </w:p>
  </w:footnote>
  <w:footnote w:id="1">
    <w:p w:rsidR="00196BCE" w:rsidRPr="00BB3CFA" w:rsidRDefault="00196BCE" w:rsidP="00196BCE">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6" w:name="_Hlk514666174"/>
      <w:r>
        <w:rPr>
          <w:rFonts w:ascii="Arial" w:hAnsi="Arial" w:cs="Arial"/>
        </w:rPr>
        <w:t>Ponudba in povzetek predračuna (rekapitulacija)</w:t>
      </w:r>
      <w:bookmarkEnd w:id="6"/>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redračunom - naložen</w:t>
      </w:r>
      <w:r>
        <w:rPr>
          <w:rFonts w:ascii="Arial" w:hAnsi="Arial" w:cs="Arial"/>
        </w:rPr>
        <w:t>e</w:t>
      </w:r>
      <w:r w:rsidRPr="00BB3CFA">
        <w:rPr>
          <w:rFonts w:ascii="Arial" w:hAnsi="Arial" w:cs="Arial"/>
        </w:rPr>
        <w:t xml:space="preserve">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rsidR="00196BCE" w:rsidRDefault="00196BCE" w:rsidP="00196BCE">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rsidR="00196BCE" w:rsidRPr="00247DCA" w:rsidRDefault="00196BCE" w:rsidP="00196BCE">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rsidR="00196BCE" w:rsidRPr="00247DCA" w:rsidRDefault="00196BCE" w:rsidP="00196BCE">
      <w:pPr>
        <w:pStyle w:val="Sprotnaopomba-besedilo"/>
        <w:rPr>
          <w:rFonts w:ascii="Arial" w:hAnsi="Arial" w:cs="Arial"/>
        </w:rPr>
      </w:pPr>
      <w:r w:rsidRPr="00247DCA">
        <w:rPr>
          <w:rFonts w:ascii="Arial" w:hAnsi="Arial" w:cs="Arial"/>
        </w:rPr>
        <w:t>V primeru večjega števila podizvajalcev se obrazec fotokopira.</w:t>
      </w:r>
    </w:p>
  </w:footnote>
  <w:footnote w:id="4">
    <w:p w:rsidR="00196BCE" w:rsidRPr="00CB1E42" w:rsidRDefault="00196BCE" w:rsidP="00196BCE">
      <w:pPr>
        <w:pStyle w:val="Standard"/>
        <w:spacing w:line="240" w:lineRule="auto"/>
        <w:rPr>
          <w:rFonts w:ascii="Arial" w:hAnsi="Arial" w:cs="Arial"/>
          <w:i/>
          <w:sz w:val="20"/>
          <w:szCs w:val="20"/>
        </w:rPr>
      </w:pPr>
      <w:r>
        <w:rPr>
          <w:rStyle w:val="Sprotnaopomba-sklic"/>
        </w:rPr>
        <w:footnoteRef/>
      </w:r>
      <w:r>
        <w:t xml:space="preserve"> </w:t>
      </w:r>
      <w:r w:rsidRPr="001F7584">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rsidR="00196BCE" w:rsidRDefault="00196BCE" w:rsidP="00196BC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CE" w:rsidRDefault="00196BCE"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5"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74307B"/>
    <w:multiLevelType w:val="hybridMultilevel"/>
    <w:tmpl w:val="192CEABC"/>
    <w:lvl w:ilvl="0" w:tplc="220468CE">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5F3D65D3"/>
    <w:multiLevelType w:val="hybridMultilevel"/>
    <w:tmpl w:val="44DC2B64"/>
    <w:lvl w:ilvl="0" w:tplc="04240001">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33"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31"/>
  </w:num>
  <w:num w:numId="5">
    <w:abstractNumId w:val="9"/>
  </w:num>
  <w:num w:numId="6">
    <w:abstractNumId w:val="20"/>
  </w:num>
  <w:num w:numId="7">
    <w:abstractNumId w:val="11"/>
  </w:num>
  <w:num w:numId="8">
    <w:abstractNumId w:val="27"/>
  </w:num>
  <w:num w:numId="9">
    <w:abstractNumId w:val="24"/>
  </w:num>
  <w:num w:numId="10">
    <w:abstractNumId w:val="32"/>
  </w:num>
  <w:num w:numId="11">
    <w:abstractNumId w:val="8"/>
  </w:num>
  <w:num w:numId="12">
    <w:abstractNumId w:val="4"/>
  </w:num>
  <w:num w:numId="13">
    <w:abstractNumId w:val="6"/>
  </w:num>
  <w:num w:numId="14">
    <w:abstractNumId w:val="17"/>
  </w:num>
  <w:num w:numId="15">
    <w:abstractNumId w:val="10"/>
  </w:num>
  <w:num w:numId="16">
    <w:abstractNumId w:val="5"/>
  </w:num>
  <w:num w:numId="17">
    <w:abstractNumId w:val="18"/>
  </w:num>
  <w:num w:numId="18">
    <w:abstractNumId w:val="14"/>
  </w:num>
  <w:num w:numId="19">
    <w:abstractNumId w:val="15"/>
  </w:num>
  <w:num w:numId="20">
    <w:abstractNumId w:val="29"/>
  </w:num>
  <w:num w:numId="21">
    <w:abstractNumId w:val="12"/>
  </w:num>
  <w:num w:numId="22">
    <w:abstractNumId w:val="25"/>
  </w:num>
  <w:num w:numId="23">
    <w:abstractNumId w:val="28"/>
  </w:num>
  <w:num w:numId="24">
    <w:abstractNumId w:val="7"/>
  </w:num>
  <w:num w:numId="25">
    <w:abstractNumId w:val="22"/>
  </w:num>
  <w:num w:numId="26">
    <w:abstractNumId w:val="30"/>
  </w:num>
  <w:num w:numId="27">
    <w:abstractNumId w:val="23"/>
  </w:num>
  <w:num w:numId="28">
    <w:abstractNumId w:val="13"/>
  </w:num>
  <w:num w:numId="29">
    <w:abstractNumId w:val="1"/>
  </w:num>
  <w:num w:numId="30">
    <w:abstractNumId w:val="33"/>
  </w:num>
  <w:num w:numId="31">
    <w:abstractNumId w:val="0"/>
  </w:num>
  <w:num w:numId="32">
    <w:abstractNumId w:val="2"/>
  </w:num>
  <w:num w:numId="33">
    <w:abstractNumId w:val="16"/>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CE"/>
    <w:rsid w:val="00196BCE"/>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4582-902F-461D-8E53-79FA57A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96BCE"/>
    <w:pPr>
      <w:spacing w:after="200" w:line="276" w:lineRule="auto"/>
    </w:pPr>
    <w:rPr>
      <w:rFonts w:ascii="Cambria" w:eastAsia="Calibri" w:hAnsi="Cambria" w:cs="Cambria"/>
      <w:color w:val="000000"/>
    </w:rPr>
  </w:style>
  <w:style w:type="paragraph" w:styleId="Naslov1">
    <w:name w:val="heading 1"/>
    <w:aliases w:val="Nova RD_MP"/>
    <w:basedOn w:val="Navaden"/>
    <w:next w:val="Navaden"/>
    <w:link w:val="Naslov1Znak"/>
    <w:autoRedefine/>
    <w:qFormat/>
    <w:rsid w:val="00196BCE"/>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qFormat/>
    <w:rsid w:val="00196BC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qFormat/>
    <w:rsid w:val="00196BCE"/>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unhideWhenUsed/>
    <w:qFormat/>
    <w:rsid w:val="00196BCE"/>
    <w:pPr>
      <w:keepNext/>
      <w:keepLines/>
      <w:spacing w:before="200" w:after="0"/>
      <w:outlineLvl w:val="3"/>
    </w:pPr>
    <w:rPr>
      <w:rFonts w:asciiTheme="majorHAnsi" w:eastAsiaTheme="majorEastAsia" w:hAnsiTheme="majorHAnsi" w:cstheme="majorBidi"/>
      <w:b/>
      <w:bCs/>
      <w:i/>
      <w:iCs/>
      <w:color w:val="4472C4" w:themeColor="accent1"/>
    </w:rPr>
  </w:style>
  <w:style w:type="paragraph" w:styleId="Naslov5">
    <w:name w:val="heading 5"/>
    <w:basedOn w:val="Navaden"/>
    <w:next w:val="Navaden"/>
    <w:link w:val="Naslov5Znak"/>
    <w:qFormat/>
    <w:rsid w:val="00196BCE"/>
    <w:pPr>
      <w:keepNext/>
      <w:widowControl w:val="0"/>
      <w:adjustRightInd w:val="0"/>
      <w:spacing w:after="0" w:line="360" w:lineRule="atLeast"/>
      <w:textAlignment w:val="baseline"/>
      <w:outlineLvl w:val="4"/>
    </w:pPr>
    <w:rPr>
      <w:rFonts w:ascii="Times New Roman" w:eastAsia="Times New Roman" w:hAnsi="Times New Roman" w:cs="Times New Roman"/>
      <w:b/>
      <w:bCs/>
      <w:color w:val="auto"/>
      <w:sz w:val="24"/>
      <w:szCs w:val="20"/>
      <w:lang w:eastAsia="sl-SI"/>
    </w:rPr>
  </w:style>
  <w:style w:type="paragraph" w:styleId="Naslov6">
    <w:name w:val="heading 6"/>
    <w:basedOn w:val="Navaden"/>
    <w:next w:val="Navaden"/>
    <w:link w:val="Naslov6Znak"/>
    <w:uiPriority w:val="99"/>
    <w:qFormat/>
    <w:rsid w:val="00196BCE"/>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rsid w:val="00196BCE"/>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rsid w:val="00196BCE"/>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rsid w:val="00196BCE"/>
    <w:rPr>
      <w:rFonts w:ascii="Cambria" w:eastAsia="Times New Roman" w:hAnsi="Cambria" w:cs="Cambria"/>
      <w:b/>
      <w:bCs/>
      <w:color w:val="541C72"/>
      <w:sz w:val="24"/>
      <w:szCs w:val="24"/>
      <w:lang w:eastAsia="zh-CN"/>
    </w:rPr>
  </w:style>
  <w:style w:type="character" w:customStyle="1" w:styleId="Naslov4Znak">
    <w:name w:val="Naslov 4 Znak"/>
    <w:basedOn w:val="Privzetapisavaodstavka"/>
    <w:link w:val="Naslov4"/>
    <w:rsid w:val="00196BCE"/>
    <w:rPr>
      <w:rFonts w:asciiTheme="majorHAnsi" w:eastAsiaTheme="majorEastAsia" w:hAnsiTheme="majorHAnsi" w:cstheme="majorBidi"/>
      <w:b/>
      <w:bCs/>
      <w:i/>
      <w:iCs/>
      <w:color w:val="4472C4" w:themeColor="accent1"/>
    </w:rPr>
  </w:style>
  <w:style w:type="character" w:customStyle="1" w:styleId="Naslov5Znak">
    <w:name w:val="Naslov 5 Znak"/>
    <w:basedOn w:val="Privzetapisavaodstavka"/>
    <w:link w:val="Naslov5"/>
    <w:rsid w:val="00196BCE"/>
    <w:rPr>
      <w:rFonts w:ascii="Times New Roman" w:eastAsia="Times New Roman" w:hAnsi="Times New Roman" w:cs="Times New Roman"/>
      <w:b/>
      <w:bCs/>
      <w:sz w:val="24"/>
      <w:szCs w:val="20"/>
      <w:lang w:eastAsia="sl-SI"/>
    </w:rPr>
  </w:style>
  <w:style w:type="character" w:customStyle="1" w:styleId="Naslov6Znak">
    <w:name w:val="Naslov 6 Znak"/>
    <w:basedOn w:val="Privzetapisavaodstavka"/>
    <w:link w:val="Naslov6"/>
    <w:uiPriority w:val="99"/>
    <w:rsid w:val="00196BCE"/>
    <w:rPr>
      <w:rFonts w:ascii="Cambria" w:eastAsia="Times New Roman" w:hAnsi="Cambria" w:cs="Cambria"/>
      <w:i/>
      <w:iCs/>
      <w:color w:val="243F60"/>
    </w:rPr>
  </w:style>
  <w:style w:type="paragraph" w:styleId="Glava">
    <w:name w:val="header"/>
    <w:aliases w:val="E-PVO-glava, Znak,Glava - napis,Znak,APEK-4"/>
    <w:basedOn w:val="Navaden"/>
    <w:link w:val="GlavaZnak"/>
    <w:rsid w:val="00196BCE"/>
    <w:pPr>
      <w:tabs>
        <w:tab w:val="center" w:pos="4536"/>
        <w:tab w:val="right" w:pos="9072"/>
      </w:tabs>
      <w:spacing w:after="0" w:line="240" w:lineRule="auto"/>
    </w:pPr>
  </w:style>
  <w:style w:type="character" w:customStyle="1" w:styleId="GlavaZnak">
    <w:name w:val="Glava Znak"/>
    <w:aliases w:val="E-PVO-glava Znak, Znak Znak,Glava - napis Znak,Znak Znak,APEK-4 Znak"/>
    <w:basedOn w:val="Privzetapisavaodstavka"/>
    <w:link w:val="Glava"/>
    <w:rsid w:val="00196BCE"/>
    <w:rPr>
      <w:rFonts w:ascii="Cambria" w:eastAsia="Calibri" w:hAnsi="Cambria" w:cs="Cambria"/>
      <w:color w:val="000000"/>
    </w:rPr>
  </w:style>
  <w:style w:type="paragraph" w:styleId="Noga">
    <w:name w:val="footer"/>
    <w:basedOn w:val="Navaden"/>
    <w:link w:val="NogaZnak"/>
    <w:rsid w:val="00196BCE"/>
    <w:pPr>
      <w:tabs>
        <w:tab w:val="center" w:pos="4536"/>
        <w:tab w:val="right" w:pos="9072"/>
      </w:tabs>
      <w:spacing w:after="0" w:line="240" w:lineRule="auto"/>
    </w:pPr>
  </w:style>
  <w:style w:type="character" w:customStyle="1" w:styleId="NogaZnak">
    <w:name w:val="Noga Znak"/>
    <w:basedOn w:val="Privzetapisavaodstavka"/>
    <w:link w:val="Noga"/>
    <w:rsid w:val="00196BCE"/>
    <w:rPr>
      <w:rFonts w:ascii="Cambria" w:eastAsia="Calibri" w:hAnsi="Cambria" w:cs="Cambria"/>
      <w:color w:val="000000"/>
    </w:rPr>
  </w:style>
  <w:style w:type="table" w:styleId="Tabelamrea">
    <w:name w:val="Table Grid"/>
    <w:basedOn w:val="Navadnatabela"/>
    <w:uiPriority w:val="99"/>
    <w:rsid w:val="00196BCE"/>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196BCE"/>
    <w:rPr>
      <w:color w:val="0000FF"/>
      <w:u w:val="single"/>
    </w:rPr>
  </w:style>
  <w:style w:type="paragraph" w:styleId="Odstavekseznama">
    <w:name w:val="List Paragraph"/>
    <w:basedOn w:val="Navaden"/>
    <w:link w:val="OdstavekseznamaZnak"/>
    <w:uiPriority w:val="99"/>
    <w:qFormat/>
    <w:rsid w:val="00196BCE"/>
    <w:pPr>
      <w:ind w:left="720"/>
    </w:pPr>
  </w:style>
  <w:style w:type="table" w:customStyle="1" w:styleId="Tabelamrea1">
    <w:name w:val="Tabela – mreža1"/>
    <w:uiPriority w:val="59"/>
    <w:rsid w:val="00196BCE"/>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rsid w:val="00196BCE"/>
    <w:rPr>
      <w:sz w:val="16"/>
      <w:szCs w:val="16"/>
    </w:rPr>
  </w:style>
  <w:style w:type="paragraph" w:styleId="Pripombabesedilo">
    <w:name w:val="annotation text"/>
    <w:basedOn w:val="Navaden"/>
    <w:link w:val="PripombabesediloZnak1"/>
    <w:rsid w:val="00196BCE"/>
    <w:pPr>
      <w:spacing w:line="240" w:lineRule="auto"/>
    </w:pPr>
    <w:rPr>
      <w:sz w:val="20"/>
      <w:szCs w:val="20"/>
    </w:rPr>
  </w:style>
  <w:style w:type="character" w:customStyle="1" w:styleId="PripombabesediloZnak">
    <w:name w:val="Pripomba – besedilo Znak"/>
    <w:basedOn w:val="Privzetapisavaodstavka"/>
    <w:rsid w:val="00196BCE"/>
    <w:rPr>
      <w:rFonts w:ascii="Cambria" w:eastAsia="Calibri" w:hAnsi="Cambria" w:cs="Cambria"/>
      <w:color w:val="000000"/>
      <w:sz w:val="20"/>
      <w:szCs w:val="20"/>
    </w:rPr>
  </w:style>
  <w:style w:type="character" w:customStyle="1" w:styleId="PripombabesediloZnak1">
    <w:name w:val="Pripomba – besedilo Znak1"/>
    <w:link w:val="Pripombabesedilo"/>
    <w:locked/>
    <w:rsid w:val="00196BCE"/>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rsid w:val="00196BCE"/>
    <w:rPr>
      <w:b/>
      <w:bCs/>
    </w:rPr>
  </w:style>
  <w:style w:type="character" w:customStyle="1" w:styleId="ZadevapripombeZnak">
    <w:name w:val="Zadeva pripombe Znak"/>
    <w:basedOn w:val="PripombabesediloZnak"/>
    <w:link w:val="Zadevapripombe"/>
    <w:rsid w:val="00196BCE"/>
    <w:rPr>
      <w:rFonts w:ascii="Cambria" w:eastAsia="Calibri" w:hAnsi="Cambria" w:cs="Cambria"/>
      <w:b/>
      <w:bCs/>
      <w:color w:val="000000"/>
      <w:sz w:val="20"/>
      <w:szCs w:val="20"/>
    </w:rPr>
  </w:style>
  <w:style w:type="paragraph" w:styleId="Besedilooblaka">
    <w:name w:val="Balloon Text"/>
    <w:basedOn w:val="Navaden"/>
    <w:link w:val="BesedilooblakaZnak"/>
    <w:rsid w:val="00196B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96BCE"/>
    <w:rPr>
      <w:rFonts w:ascii="Tahoma" w:eastAsia="Calibri" w:hAnsi="Tahoma" w:cs="Tahoma"/>
      <w:color w:val="000000"/>
      <w:sz w:val="16"/>
      <w:szCs w:val="16"/>
    </w:rPr>
  </w:style>
  <w:style w:type="paragraph" w:customStyle="1" w:styleId="Footnote">
    <w:name w:val="Footnote"/>
    <w:basedOn w:val="Navaden"/>
    <w:rsid w:val="00196BCE"/>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196BCE"/>
    <w:rPr>
      <w:position w:val="0"/>
      <w:vertAlign w:val="superscript"/>
    </w:rPr>
  </w:style>
  <w:style w:type="paragraph" w:customStyle="1" w:styleId="Priloge">
    <w:name w:val="Priloge"/>
    <w:basedOn w:val="Navaden"/>
    <w:rsid w:val="00196BCE"/>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196BCE"/>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1"/>
    <w:locked/>
    <w:rsid w:val="00196BCE"/>
    <w:rPr>
      <w:rFonts w:ascii="Calibri" w:eastAsia="Times New Roman" w:hAnsi="Calibri" w:cs="Calibri"/>
      <w:lang w:eastAsia="sl-SI"/>
    </w:rPr>
  </w:style>
  <w:style w:type="paragraph" w:styleId="Naslov">
    <w:name w:val="Title"/>
    <w:aliases w:val="Poglavje_Nova RD_MP"/>
    <w:basedOn w:val="Navaden"/>
    <w:next w:val="Navaden"/>
    <w:link w:val="NaslovZnak"/>
    <w:autoRedefine/>
    <w:qFormat/>
    <w:rsid w:val="00196BCE"/>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rsid w:val="00196BCE"/>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196BCE"/>
    <w:rPr>
      <w:color w:val="808080"/>
    </w:rPr>
  </w:style>
  <w:style w:type="character" w:customStyle="1" w:styleId="SlogMPNovaRD">
    <w:name w:val="Slog MP_Nova RD"/>
    <w:uiPriority w:val="99"/>
    <w:rsid w:val="00196BCE"/>
    <w:rPr>
      <w:rFonts w:ascii="Cambria" w:hAnsi="Cambria" w:cs="Cambria"/>
      <w:b/>
      <w:bCs/>
      <w:color w:val="541C72"/>
      <w:sz w:val="32"/>
      <w:szCs w:val="32"/>
    </w:rPr>
  </w:style>
  <w:style w:type="character" w:styleId="SledenaHiperpovezava">
    <w:name w:val="FollowedHyperlink"/>
    <w:uiPriority w:val="99"/>
    <w:semiHidden/>
    <w:rsid w:val="00196BCE"/>
    <w:rPr>
      <w:color w:val="800080"/>
      <w:u w:val="single"/>
    </w:rPr>
  </w:style>
  <w:style w:type="paragraph" w:customStyle="1" w:styleId="Slog1">
    <w:name w:val="Slog1"/>
    <w:basedOn w:val="Naslov3"/>
    <w:autoRedefine/>
    <w:uiPriority w:val="99"/>
    <w:rsid w:val="00196BCE"/>
    <w:pPr>
      <w:numPr>
        <w:numId w:val="5"/>
      </w:numPr>
      <w:ind w:left="1088" w:hanging="357"/>
    </w:pPr>
  </w:style>
  <w:style w:type="paragraph" w:customStyle="1" w:styleId="Slog2">
    <w:name w:val="Slog2"/>
    <w:basedOn w:val="Naslov3"/>
    <w:autoRedefine/>
    <w:uiPriority w:val="99"/>
    <w:qFormat/>
    <w:rsid w:val="00196BCE"/>
    <w:pPr>
      <w:numPr>
        <w:numId w:val="6"/>
      </w:numPr>
    </w:pPr>
  </w:style>
  <w:style w:type="paragraph" w:styleId="Intenzivencitat">
    <w:name w:val="Intense Quote"/>
    <w:aliases w:val="Obrazec_Nova RD_MP"/>
    <w:basedOn w:val="Navaden"/>
    <w:next w:val="Navaden"/>
    <w:link w:val="IntenzivencitatZnak"/>
    <w:autoRedefine/>
    <w:uiPriority w:val="99"/>
    <w:qFormat/>
    <w:rsid w:val="00196BCE"/>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196BCE"/>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196BCE"/>
    <w:rPr>
      <w:rFonts w:ascii="Cambria" w:hAnsi="Cambria" w:cs="Cambria"/>
      <w:i/>
      <w:iCs/>
      <w:color w:val="000000"/>
      <w:sz w:val="24"/>
      <w:szCs w:val="24"/>
    </w:rPr>
  </w:style>
  <w:style w:type="paragraph" w:styleId="Sprotnaopomba-besedilo">
    <w:name w:val="footnote text"/>
    <w:basedOn w:val="Navaden"/>
    <w:link w:val="Sprotnaopomba-besediloZnak"/>
    <w:rsid w:val="00196BCE"/>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196BCE"/>
    <w:rPr>
      <w:rFonts w:ascii="Cambria" w:eastAsia="Calibri" w:hAnsi="Cambria" w:cs="Cambria"/>
      <w:color w:val="000000"/>
      <w:sz w:val="20"/>
      <w:szCs w:val="20"/>
    </w:rPr>
  </w:style>
  <w:style w:type="paragraph" w:customStyle="1" w:styleId="Slog3">
    <w:name w:val="Slog3"/>
    <w:basedOn w:val="Navaden"/>
    <w:autoRedefine/>
    <w:uiPriority w:val="99"/>
    <w:rsid w:val="00196BCE"/>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196BCE"/>
    <w:pPr>
      <w:spacing w:before="360" w:after="360"/>
    </w:pPr>
    <w:rPr>
      <w:rFonts w:ascii="Calibri" w:hAnsi="Calibri" w:cs="Calibri"/>
      <w:b/>
      <w:bCs/>
      <w:caps/>
      <w:u w:val="single"/>
    </w:rPr>
  </w:style>
  <w:style w:type="paragraph" w:styleId="Kazalovsebine2">
    <w:name w:val="toc 2"/>
    <w:basedOn w:val="Navaden"/>
    <w:next w:val="Navaden"/>
    <w:autoRedefine/>
    <w:uiPriority w:val="39"/>
    <w:rsid w:val="00196BCE"/>
    <w:pPr>
      <w:spacing w:after="0"/>
    </w:pPr>
    <w:rPr>
      <w:rFonts w:ascii="Calibri" w:hAnsi="Calibri" w:cs="Calibri"/>
      <w:b/>
      <w:bCs/>
      <w:smallCaps/>
    </w:rPr>
  </w:style>
  <w:style w:type="paragraph" w:styleId="Kazalovsebine3">
    <w:name w:val="toc 3"/>
    <w:basedOn w:val="Navaden"/>
    <w:next w:val="Navaden"/>
    <w:autoRedefine/>
    <w:uiPriority w:val="39"/>
    <w:rsid w:val="00196BCE"/>
    <w:pPr>
      <w:spacing w:after="0"/>
    </w:pPr>
    <w:rPr>
      <w:rFonts w:ascii="Calibri" w:hAnsi="Calibri" w:cs="Calibri"/>
      <w:smallCaps/>
    </w:rPr>
  </w:style>
  <w:style w:type="paragraph" w:styleId="Kazalovsebine4">
    <w:name w:val="toc 4"/>
    <w:basedOn w:val="Navaden"/>
    <w:next w:val="Navaden"/>
    <w:autoRedefine/>
    <w:uiPriority w:val="39"/>
    <w:rsid w:val="00196BCE"/>
    <w:pPr>
      <w:spacing w:after="0"/>
    </w:pPr>
    <w:rPr>
      <w:rFonts w:ascii="Calibri" w:hAnsi="Calibri" w:cs="Calibri"/>
    </w:rPr>
  </w:style>
  <w:style w:type="paragraph" w:styleId="Kazalovsebine5">
    <w:name w:val="toc 5"/>
    <w:basedOn w:val="Navaden"/>
    <w:next w:val="Navaden"/>
    <w:autoRedefine/>
    <w:uiPriority w:val="39"/>
    <w:rsid w:val="00196BCE"/>
    <w:pPr>
      <w:spacing w:after="0"/>
    </w:pPr>
    <w:rPr>
      <w:rFonts w:ascii="Calibri" w:hAnsi="Calibri" w:cs="Calibri"/>
    </w:rPr>
  </w:style>
  <w:style w:type="paragraph" w:styleId="Kazalovsebine6">
    <w:name w:val="toc 6"/>
    <w:basedOn w:val="Navaden"/>
    <w:next w:val="Navaden"/>
    <w:autoRedefine/>
    <w:uiPriority w:val="39"/>
    <w:rsid w:val="00196BCE"/>
    <w:pPr>
      <w:spacing w:after="0"/>
    </w:pPr>
    <w:rPr>
      <w:rFonts w:ascii="Calibri" w:hAnsi="Calibri" w:cs="Calibri"/>
    </w:rPr>
  </w:style>
  <w:style w:type="paragraph" w:styleId="Kazalovsebine7">
    <w:name w:val="toc 7"/>
    <w:basedOn w:val="Navaden"/>
    <w:next w:val="Navaden"/>
    <w:autoRedefine/>
    <w:uiPriority w:val="39"/>
    <w:rsid w:val="00196BCE"/>
    <w:pPr>
      <w:spacing w:after="0"/>
    </w:pPr>
    <w:rPr>
      <w:rFonts w:ascii="Calibri" w:hAnsi="Calibri" w:cs="Calibri"/>
    </w:rPr>
  </w:style>
  <w:style w:type="paragraph" w:styleId="Kazalovsebine8">
    <w:name w:val="toc 8"/>
    <w:basedOn w:val="Navaden"/>
    <w:next w:val="Navaden"/>
    <w:autoRedefine/>
    <w:uiPriority w:val="39"/>
    <w:rsid w:val="00196BCE"/>
    <w:pPr>
      <w:spacing w:after="0"/>
    </w:pPr>
    <w:rPr>
      <w:rFonts w:ascii="Calibri" w:hAnsi="Calibri" w:cs="Calibri"/>
    </w:rPr>
  </w:style>
  <w:style w:type="paragraph" w:styleId="Kazalovsebine9">
    <w:name w:val="toc 9"/>
    <w:basedOn w:val="Navaden"/>
    <w:next w:val="Navaden"/>
    <w:autoRedefine/>
    <w:uiPriority w:val="39"/>
    <w:rsid w:val="00196BCE"/>
    <w:pPr>
      <w:spacing w:after="0"/>
    </w:pPr>
    <w:rPr>
      <w:rFonts w:ascii="Calibri" w:hAnsi="Calibri" w:cs="Calibri"/>
    </w:rPr>
  </w:style>
  <w:style w:type="paragraph" w:customStyle="1" w:styleId="Default">
    <w:name w:val="Default"/>
    <w:rsid w:val="00196BCE"/>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196BCE"/>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96BCE"/>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96BCE"/>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196BCE"/>
    <w:pPr>
      <w:spacing w:line="240" w:lineRule="auto"/>
    </w:pPr>
    <w:rPr>
      <w:rFonts w:ascii="Arial" w:hAnsi="Arial" w:cs="Arial"/>
      <w:b/>
      <w:bCs/>
      <w:sz w:val="20"/>
      <w:szCs w:val="20"/>
    </w:rPr>
  </w:style>
  <w:style w:type="character" w:customStyle="1" w:styleId="Naslov3MKZnak">
    <w:name w:val="Naslov 3 MK Znak"/>
    <w:rsid w:val="00196BCE"/>
    <w:rPr>
      <w:rFonts w:ascii="Arial" w:hAnsi="Arial" w:cs="Arial"/>
      <w:b/>
      <w:bCs/>
      <w:kern w:val="3"/>
      <w:sz w:val="22"/>
      <w:szCs w:val="22"/>
      <w:lang w:val="sl-SI"/>
    </w:rPr>
  </w:style>
  <w:style w:type="paragraph" w:customStyle="1" w:styleId="BESEDILO">
    <w:name w:val="BESEDILO"/>
    <w:rsid w:val="00196BCE"/>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196BCE"/>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196BCE"/>
    <w:pPr>
      <w:spacing w:after="120"/>
    </w:pPr>
    <w:rPr>
      <w:sz w:val="16"/>
      <w:szCs w:val="16"/>
    </w:rPr>
  </w:style>
  <w:style w:type="paragraph" w:styleId="Telobesedila2">
    <w:name w:val="Body Text 2"/>
    <w:basedOn w:val="Standard"/>
    <w:link w:val="Telobesedila2Znak"/>
    <w:rsid w:val="00196BCE"/>
    <w:pPr>
      <w:spacing w:after="120" w:line="480" w:lineRule="auto"/>
    </w:pPr>
  </w:style>
  <w:style w:type="character" w:customStyle="1" w:styleId="Telobesedila2Znak">
    <w:name w:val="Telo besedila 2 Znak"/>
    <w:basedOn w:val="Privzetapisavaodstavka"/>
    <w:link w:val="Telobesedila2"/>
    <w:rsid w:val="00196BCE"/>
    <w:rPr>
      <w:rFonts w:ascii="Calibri" w:eastAsia="Calibri" w:hAnsi="Calibri" w:cs="Calibri"/>
      <w:kern w:val="3"/>
      <w:lang w:eastAsia="zh-CN"/>
    </w:rPr>
  </w:style>
  <w:style w:type="numbering" w:customStyle="1" w:styleId="WW8Num6">
    <w:name w:val="WW8Num6"/>
    <w:rsid w:val="00196BCE"/>
    <w:pPr>
      <w:numPr>
        <w:numId w:val="2"/>
      </w:numPr>
    </w:pPr>
  </w:style>
  <w:style w:type="numbering" w:customStyle="1" w:styleId="WW8Num30">
    <w:name w:val="WW8Num30"/>
    <w:rsid w:val="00196BCE"/>
    <w:pPr>
      <w:numPr>
        <w:numId w:val="7"/>
      </w:numPr>
    </w:pPr>
  </w:style>
  <w:style w:type="numbering" w:customStyle="1" w:styleId="WW8Num25">
    <w:name w:val="WW8Num25"/>
    <w:rsid w:val="00196BCE"/>
    <w:pPr>
      <w:numPr>
        <w:numId w:val="3"/>
      </w:numPr>
    </w:pPr>
  </w:style>
  <w:style w:type="numbering" w:customStyle="1" w:styleId="WW8Num28">
    <w:name w:val="WW8Num28"/>
    <w:rsid w:val="00196BCE"/>
    <w:pPr>
      <w:numPr>
        <w:numId w:val="8"/>
      </w:numPr>
    </w:pPr>
  </w:style>
  <w:style w:type="numbering" w:customStyle="1" w:styleId="WW8Num27">
    <w:name w:val="WW8Num27"/>
    <w:rsid w:val="00196BCE"/>
    <w:pPr>
      <w:numPr>
        <w:numId w:val="4"/>
      </w:numPr>
    </w:pPr>
  </w:style>
  <w:style w:type="paragraph" w:styleId="Konnaopomba-besedilo">
    <w:name w:val="endnote text"/>
    <w:basedOn w:val="Navaden"/>
    <w:link w:val="Konnaopomba-besediloZnak"/>
    <w:uiPriority w:val="99"/>
    <w:semiHidden/>
    <w:unhideWhenUsed/>
    <w:rsid w:val="00196BCE"/>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96BCE"/>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196BCE"/>
    <w:rPr>
      <w:vertAlign w:val="superscript"/>
    </w:rPr>
  </w:style>
  <w:style w:type="numbering" w:customStyle="1" w:styleId="WWOutlineListStyle">
    <w:name w:val="WW_OutlineListStyle"/>
    <w:basedOn w:val="Brezseznama"/>
    <w:rsid w:val="00196BCE"/>
    <w:pPr>
      <w:numPr>
        <w:numId w:val="9"/>
      </w:numPr>
    </w:pPr>
  </w:style>
  <w:style w:type="paragraph" w:styleId="Telobesedila">
    <w:name w:val="Body Text"/>
    <w:basedOn w:val="Navaden"/>
    <w:link w:val="TelobesedilaZnak"/>
    <w:unhideWhenUsed/>
    <w:rsid w:val="00196BCE"/>
    <w:pPr>
      <w:spacing w:after="120"/>
    </w:pPr>
  </w:style>
  <w:style w:type="character" w:customStyle="1" w:styleId="TelobesedilaZnak">
    <w:name w:val="Telo besedila Znak"/>
    <w:basedOn w:val="Privzetapisavaodstavka"/>
    <w:link w:val="Telobesedila"/>
    <w:rsid w:val="00196BCE"/>
    <w:rPr>
      <w:rFonts w:ascii="Cambria" w:eastAsia="Calibri" w:hAnsi="Cambria" w:cs="Cambria"/>
      <w:color w:val="000000"/>
    </w:rPr>
  </w:style>
  <w:style w:type="character" w:customStyle="1" w:styleId="WW8Num25z1">
    <w:name w:val="WW8Num25z1"/>
    <w:rsid w:val="00196BCE"/>
    <w:rPr>
      <w:rFonts w:ascii="Courier New" w:hAnsi="Courier New"/>
    </w:rPr>
  </w:style>
  <w:style w:type="paragraph" w:customStyle="1" w:styleId="tevilnatoka">
    <w:name w:val="tevilnatoka"/>
    <w:basedOn w:val="Navaden"/>
    <w:rsid w:val="00196BCE"/>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196BCE"/>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196BCE"/>
    <w:pPr>
      <w:numPr>
        <w:numId w:val="10"/>
      </w:numPr>
      <w:spacing w:before="0" w:after="0"/>
    </w:pPr>
    <w:rPr>
      <w:rFonts w:ascii="Arial" w:hAnsi="Arial" w:cs="Arial"/>
      <w:color w:val="auto"/>
      <w:sz w:val="22"/>
      <w:szCs w:val="22"/>
    </w:rPr>
  </w:style>
  <w:style w:type="paragraph" w:customStyle="1" w:styleId="Textbody">
    <w:name w:val="Text body"/>
    <w:basedOn w:val="Standard"/>
    <w:rsid w:val="00196BCE"/>
    <w:pPr>
      <w:spacing w:after="120"/>
    </w:pPr>
    <w:rPr>
      <w:sz w:val="20"/>
      <w:szCs w:val="20"/>
    </w:rPr>
  </w:style>
  <w:style w:type="paragraph" w:customStyle="1" w:styleId="Slog9">
    <w:name w:val="Slog9"/>
    <w:basedOn w:val="Navaden"/>
    <w:rsid w:val="00196BCE"/>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196BCE"/>
    <w:pPr>
      <w:numPr>
        <w:numId w:val="11"/>
      </w:numPr>
    </w:pPr>
  </w:style>
  <w:style w:type="numbering" w:customStyle="1" w:styleId="WW8Num38">
    <w:name w:val="WW8Num38"/>
    <w:basedOn w:val="Brezseznama"/>
    <w:rsid w:val="00196BCE"/>
    <w:pPr>
      <w:numPr>
        <w:numId w:val="12"/>
      </w:numPr>
    </w:pPr>
  </w:style>
  <w:style w:type="numbering" w:customStyle="1" w:styleId="WW8Num45">
    <w:name w:val="WW8Num45"/>
    <w:basedOn w:val="Brezseznama"/>
    <w:rsid w:val="00196BCE"/>
    <w:pPr>
      <w:numPr>
        <w:numId w:val="13"/>
      </w:numPr>
    </w:pPr>
  </w:style>
  <w:style w:type="numbering" w:customStyle="1" w:styleId="WW8Num48">
    <w:name w:val="WW8Num48"/>
    <w:basedOn w:val="Brezseznama"/>
    <w:rsid w:val="00196BCE"/>
    <w:pPr>
      <w:numPr>
        <w:numId w:val="14"/>
      </w:numPr>
    </w:pPr>
  </w:style>
  <w:style w:type="paragraph" w:styleId="Telobesedila3">
    <w:name w:val="Body Text 3"/>
    <w:basedOn w:val="Navaden"/>
    <w:link w:val="Telobesedila3Znak"/>
    <w:unhideWhenUsed/>
    <w:rsid w:val="00196BCE"/>
    <w:pPr>
      <w:spacing w:after="120"/>
    </w:pPr>
    <w:rPr>
      <w:sz w:val="16"/>
      <w:szCs w:val="16"/>
    </w:rPr>
  </w:style>
  <w:style w:type="character" w:customStyle="1" w:styleId="Telobesedila3Znak">
    <w:name w:val="Telo besedila 3 Znak"/>
    <w:basedOn w:val="Privzetapisavaodstavka"/>
    <w:link w:val="Telobesedila3"/>
    <w:rsid w:val="00196BCE"/>
    <w:rPr>
      <w:rFonts w:ascii="Cambria" w:eastAsia="Calibri" w:hAnsi="Cambria" w:cs="Cambria"/>
      <w:color w:val="000000"/>
      <w:sz w:val="16"/>
      <w:szCs w:val="16"/>
    </w:rPr>
  </w:style>
  <w:style w:type="paragraph" w:customStyle="1" w:styleId="Naslov2MK">
    <w:name w:val="Naslov 2 MK"/>
    <w:basedOn w:val="Standard"/>
    <w:rsid w:val="00196BCE"/>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196BCE"/>
    <w:pPr>
      <w:numPr>
        <w:numId w:val="15"/>
      </w:numPr>
    </w:pPr>
  </w:style>
  <w:style w:type="paragraph" w:styleId="Telobesedila-zamik3">
    <w:name w:val="Body Text Indent 3"/>
    <w:basedOn w:val="Navaden"/>
    <w:link w:val="Telobesedila-zamik3Znak"/>
    <w:uiPriority w:val="99"/>
    <w:semiHidden/>
    <w:unhideWhenUsed/>
    <w:rsid w:val="00196BC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196BCE"/>
    <w:rPr>
      <w:rFonts w:ascii="Cambria" w:eastAsia="Calibri" w:hAnsi="Cambria" w:cs="Cambria"/>
      <w:color w:val="000000"/>
      <w:sz w:val="16"/>
      <w:szCs w:val="16"/>
    </w:rPr>
  </w:style>
  <w:style w:type="numbering" w:customStyle="1" w:styleId="WW8Num40">
    <w:name w:val="WW8Num40"/>
    <w:basedOn w:val="Brezseznama"/>
    <w:rsid w:val="00196BCE"/>
    <w:pPr>
      <w:numPr>
        <w:numId w:val="17"/>
      </w:numPr>
    </w:pPr>
  </w:style>
  <w:style w:type="numbering" w:customStyle="1" w:styleId="WW8Num52">
    <w:name w:val="WW8Num52"/>
    <w:basedOn w:val="Brezseznama"/>
    <w:rsid w:val="00196BCE"/>
    <w:pPr>
      <w:numPr>
        <w:numId w:val="16"/>
      </w:numPr>
    </w:pPr>
  </w:style>
  <w:style w:type="paragraph" w:customStyle="1" w:styleId="BodyText21">
    <w:name w:val="Body Text 21"/>
    <w:basedOn w:val="Navaden"/>
    <w:rsid w:val="00196BCE"/>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196BCE"/>
    <w:rPr>
      <w:shd w:val="clear" w:color="auto" w:fill="FFFFFF"/>
    </w:rPr>
  </w:style>
  <w:style w:type="paragraph" w:customStyle="1" w:styleId="Bodytext101">
    <w:name w:val="Body text (10)1"/>
    <w:basedOn w:val="Navaden"/>
    <w:link w:val="Bodytext10"/>
    <w:uiPriority w:val="99"/>
    <w:rsid w:val="00196BCE"/>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196BCE"/>
    <w:rPr>
      <w:shd w:val="clear" w:color="auto" w:fill="FFFFFF"/>
    </w:rPr>
  </w:style>
  <w:style w:type="paragraph" w:customStyle="1" w:styleId="Bodytext171">
    <w:name w:val="Body text (17)1"/>
    <w:basedOn w:val="Navaden"/>
    <w:link w:val="Bodytext17"/>
    <w:uiPriority w:val="99"/>
    <w:rsid w:val="00196BCE"/>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196BCE"/>
    <w:rPr>
      <w:sz w:val="18"/>
      <w:szCs w:val="18"/>
      <w:shd w:val="clear" w:color="auto" w:fill="FFFFFF"/>
    </w:rPr>
  </w:style>
  <w:style w:type="character" w:customStyle="1" w:styleId="Bodytext179pt4">
    <w:name w:val="Body text (17) + 9 pt4"/>
    <w:uiPriority w:val="99"/>
    <w:rsid w:val="00196BCE"/>
    <w:rPr>
      <w:rFonts w:ascii="Arial Unicode MS" w:eastAsia="Arial Unicode MS" w:cs="Arial Unicode MS"/>
      <w:noProof/>
      <w:sz w:val="18"/>
      <w:szCs w:val="18"/>
      <w:shd w:val="clear" w:color="auto" w:fill="FFFFFF"/>
    </w:rPr>
  </w:style>
  <w:style w:type="paragraph" w:customStyle="1" w:styleId="Slog4MK">
    <w:name w:val="Slog4MK"/>
    <w:basedOn w:val="Naslov3"/>
    <w:qFormat/>
    <w:rsid w:val="00196BCE"/>
    <w:pPr>
      <w:numPr>
        <w:numId w:val="18"/>
      </w:numPr>
      <w:spacing w:before="0" w:after="0"/>
    </w:pPr>
    <w:rPr>
      <w:rFonts w:ascii="Arial" w:hAnsi="Arial" w:cs="Arial"/>
      <w:color w:val="auto"/>
      <w:sz w:val="22"/>
      <w:szCs w:val="22"/>
    </w:rPr>
  </w:style>
  <w:style w:type="paragraph" w:customStyle="1" w:styleId="Style1">
    <w:name w:val="Style 1"/>
    <w:uiPriority w:val="99"/>
    <w:rsid w:val="00196BCE"/>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196BCE"/>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196BCE"/>
    <w:rPr>
      <w:rFonts w:ascii="Arial" w:hAnsi="Arial" w:cs="Arial"/>
      <w:sz w:val="22"/>
      <w:szCs w:val="22"/>
    </w:rPr>
  </w:style>
  <w:style w:type="paragraph" w:customStyle="1" w:styleId="LatinNaslov4">
    <w:name w:val="Latin Naslov 4"/>
    <w:basedOn w:val="Navaden"/>
    <w:next w:val="Navaden"/>
    <w:rsid w:val="00196BCE"/>
    <w:pPr>
      <w:keepNext/>
      <w:widowControl w:val="0"/>
      <w:numPr>
        <w:ilvl w:val="3"/>
        <w:numId w:val="19"/>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rsid w:val="00196BCE"/>
    <w:rPr>
      <w:b/>
      <w:bCs/>
    </w:rPr>
  </w:style>
  <w:style w:type="character" w:customStyle="1" w:styleId="Naslov2MKZnak">
    <w:name w:val="Naslov 2 MK Znak"/>
    <w:basedOn w:val="Privzetapisavaodstavka"/>
    <w:rsid w:val="00196BCE"/>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196BCE"/>
    <w:pPr>
      <w:spacing w:after="120"/>
      <w:ind w:left="283"/>
    </w:pPr>
  </w:style>
  <w:style w:type="character" w:customStyle="1" w:styleId="Telobesedila-zamikZnak">
    <w:name w:val="Telo besedila - zamik Znak"/>
    <w:basedOn w:val="Privzetapisavaodstavka"/>
    <w:link w:val="Telobesedila-zamik"/>
    <w:uiPriority w:val="99"/>
    <w:semiHidden/>
    <w:rsid w:val="00196BCE"/>
    <w:rPr>
      <w:rFonts w:ascii="Cambria" w:eastAsia="Calibri" w:hAnsi="Cambria" w:cs="Cambria"/>
      <w:color w:val="000000"/>
    </w:rPr>
  </w:style>
  <w:style w:type="character" w:customStyle="1" w:styleId="Telobesedila1">
    <w:name w:val="Telo besedila1"/>
    <w:basedOn w:val="Privzetapisavaodstavka"/>
    <w:link w:val="Bodytext1"/>
    <w:uiPriority w:val="99"/>
    <w:rsid w:val="00196BCE"/>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196BCE"/>
    <w:pPr>
      <w:shd w:val="clear" w:color="auto" w:fill="FFFFFF"/>
      <w:spacing w:after="0" w:line="205" w:lineRule="exact"/>
      <w:ind w:hanging="320"/>
      <w:jc w:val="both"/>
    </w:pPr>
    <w:rPr>
      <w:rFonts w:ascii="Franklin Gothic Medium" w:eastAsiaTheme="minorHAnsi" w:hAnsi="Franklin Gothic Medium" w:cs="Franklin Gothic Medium"/>
      <w:color w:val="auto"/>
    </w:rPr>
  </w:style>
  <w:style w:type="paragraph" w:customStyle="1" w:styleId="Imelena">
    <w:name w:val="Ime_člena"/>
    <w:basedOn w:val="Navaden"/>
    <w:rsid w:val="00196BCE"/>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196BCE"/>
    <w:pPr>
      <w:spacing w:after="0" w:line="240" w:lineRule="auto"/>
    </w:pPr>
    <w:rPr>
      <w:rFonts w:ascii="Times New Roman" w:eastAsia="Times New Roman" w:hAnsi="Times New Roman" w:cs="Times New Roman"/>
      <w:color w:val="auto"/>
      <w:sz w:val="24"/>
      <w:szCs w:val="20"/>
      <w:lang w:eastAsia="sl-SI"/>
    </w:rPr>
  </w:style>
  <w:style w:type="paragraph" w:styleId="Revizija">
    <w:name w:val="Revision"/>
    <w:hidden/>
    <w:uiPriority w:val="99"/>
    <w:semiHidden/>
    <w:rsid w:val="00196BCE"/>
    <w:pPr>
      <w:spacing w:after="0" w:line="240" w:lineRule="auto"/>
    </w:pPr>
    <w:rPr>
      <w:rFonts w:ascii="Cambria" w:eastAsia="Calibri" w:hAnsi="Cambria" w:cs="Cambria"/>
      <w:color w:val="000000"/>
    </w:rPr>
  </w:style>
  <w:style w:type="paragraph" w:styleId="Golobesedilo">
    <w:name w:val="Plain Text"/>
    <w:basedOn w:val="Navaden"/>
    <w:link w:val="GolobesediloZnak"/>
    <w:uiPriority w:val="99"/>
    <w:semiHidden/>
    <w:unhideWhenUsed/>
    <w:rsid w:val="00196BCE"/>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96BCE"/>
    <w:rPr>
      <w:rFonts w:ascii="Calibri" w:hAnsi="Calibri"/>
      <w:szCs w:val="21"/>
    </w:rPr>
  </w:style>
  <w:style w:type="character" w:customStyle="1" w:styleId="OdstavekseznamaZnak">
    <w:name w:val="Odstavek seznama Znak"/>
    <w:link w:val="Odstavekseznama"/>
    <w:uiPriority w:val="99"/>
    <w:locked/>
    <w:rsid w:val="00196BCE"/>
    <w:rPr>
      <w:rFonts w:ascii="Cambria" w:eastAsia="Calibri" w:hAnsi="Cambria" w:cs="Cambria"/>
      <w:color w:val="000000"/>
    </w:rPr>
  </w:style>
  <w:style w:type="paragraph" w:customStyle="1" w:styleId="Slog4MP">
    <w:name w:val="Slog4MP"/>
    <w:basedOn w:val="Naslov4"/>
    <w:qFormat/>
    <w:rsid w:val="00196BCE"/>
    <w:pPr>
      <w:numPr>
        <w:numId w:val="21"/>
      </w:numPr>
      <w:spacing w:before="0"/>
    </w:pPr>
    <w:rPr>
      <w:rFonts w:ascii="Arial" w:hAnsi="Arial" w:cs="Arial"/>
      <w:color w:val="auto"/>
    </w:rPr>
  </w:style>
  <w:style w:type="character" w:styleId="tevilkastrani">
    <w:name w:val="page number"/>
    <w:basedOn w:val="Privzetapisavaodstavka"/>
    <w:rsid w:val="00196BCE"/>
  </w:style>
  <w:style w:type="character" w:styleId="Nerazreenaomemba">
    <w:name w:val="Unresolved Mention"/>
    <w:basedOn w:val="Privzetapisavaodstavka"/>
    <w:uiPriority w:val="99"/>
    <w:semiHidden/>
    <w:unhideWhenUsed/>
    <w:rsid w:val="00196BCE"/>
    <w:rPr>
      <w:color w:val="808080"/>
      <w:shd w:val="clear" w:color="auto" w:fill="E6E6E6"/>
    </w:rPr>
  </w:style>
  <w:style w:type="paragraph" w:customStyle="1" w:styleId="xl64">
    <w:name w:val="xl64"/>
    <w:basedOn w:val="Navaden"/>
    <w:rsid w:val="00196BCE"/>
    <w:pPr>
      <w:spacing w:before="100" w:beforeAutospacing="1" w:after="100" w:afterAutospacing="1" w:line="240" w:lineRule="auto"/>
    </w:pPr>
    <w:rPr>
      <w:rFonts w:ascii="Arial" w:eastAsia="Times New Roman" w:hAnsi="Arial" w:cs="Arial"/>
      <w:b/>
      <w:bCs/>
      <w:color w:val="auto"/>
      <w:sz w:val="24"/>
      <w:szCs w:val="24"/>
      <w:lang w:eastAsia="sl-SI"/>
    </w:rPr>
  </w:style>
  <w:style w:type="numbering" w:customStyle="1" w:styleId="Brezseznama1">
    <w:name w:val="Brez seznama1"/>
    <w:next w:val="Brezseznama"/>
    <w:uiPriority w:val="99"/>
    <w:semiHidden/>
    <w:unhideWhenUsed/>
    <w:rsid w:val="00196BCE"/>
  </w:style>
  <w:style w:type="paragraph" w:customStyle="1" w:styleId="NASLOV0">
    <w:name w:val="NASLOV"/>
    <w:basedOn w:val="Navaden"/>
    <w:rsid w:val="00196BCE"/>
    <w:pPr>
      <w:widowControl w:val="0"/>
      <w:adjustRightInd w:val="0"/>
      <w:spacing w:before="120" w:after="0" w:line="360" w:lineRule="atLeast"/>
      <w:jc w:val="center"/>
      <w:textAlignment w:val="baseline"/>
    </w:pPr>
    <w:rPr>
      <w:rFonts w:ascii="Tahoma" w:eastAsia="Times New Roman" w:hAnsi="Tahoma" w:cs="Times New Roman"/>
      <w:b/>
      <w:caps/>
      <w:color w:val="auto"/>
      <w:lang w:eastAsia="sl-SI"/>
    </w:rPr>
  </w:style>
  <w:style w:type="paragraph" w:customStyle="1" w:styleId="ZnakZnak1CharZnakZnak">
    <w:name w:val="Znak Znak1 Char Znak Znak"/>
    <w:basedOn w:val="Navaden"/>
    <w:rsid w:val="00196BCE"/>
    <w:pPr>
      <w:spacing w:after="0" w:line="240" w:lineRule="auto"/>
    </w:pPr>
    <w:rPr>
      <w:rFonts w:ascii="Times New Roman" w:eastAsia="Times New Roman" w:hAnsi="Times New Roman" w:cs="Times New Roman"/>
      <w:color w:val="auto"/>
      <w:sz w:val="24"/>
      <w:szCs w:val="24"/>
      <w:lang w:val="pl-PL" w:eastAsia="pl-PL"/>
    </w:rPr>
  </w:style>
  <w:style w:type="paragraph" w:customStyle="1" w:styleId="ZnakZnak1Char">
    <w:name w:val="Znak Znak1 Char"/>
    <w:basedOn w:val="Navaden"/>
    <w:rsid w:val="00196BCE"/>
    <w:pPr>
      <w:spacing w:after="0" w:line="240" w:lineRule="auto"/>
    </w:pPr>
    <w:rPr>
      <w:rFonts w:ascii="Times New Roman" w:eastAsia="Times New Roman" w:hAnsi="Times New Roman" w:cs="Times New Roman"/>
      <w:color w:val="auto"/>
      <w:sz w:val="24"/>
      <w:szCs w:val="24"/>
      <w:lang w:val="pl-PL" w:eastAsia="pl-PL"/>
    </w:rPr>
  </w:style>
  <w:style w:type="character" w:customStyle="1" w:styleId="FontStyle32">
    <w:name w:val="Font Style32"/>
    <w:uiPriority w:val="99"/>
    <w:rsid w:val="00196BCE"/>
    <w:rPr>
      <w:rFonts w:ascii="Arial" w:hAnsi="Arial" w:cs="Arial"/>
      <w:b/>
      <w:bCs/>
      <w:i/>
      <w:iCs/>
      <w:sz w:val="18"/>
      <w:szCs w:val="18"/>
    </w:rPr>
  </w:style>
  <w:style w:type="paragraph" w:customStyle="1" w:styleId="Style15">
    <w:name w:val="Style15"/>
    <w:basedOn w:val="Navaden"/>
    <w:uiPriority w:val="99"/>
    <w:rsid w:val="00196BCE"/>
    <w:pPr>
      <w:widowControl w:val="0"/>
      <w:autoSpaceDE w:val="0"/>
      <w:autoSpaceDN w:val="0"/>
      <w:adjustRightInd w:val="0"/>
      <w:spacing w:after="0" w:line="235" w:lineRule="exact"/>
      <w:jc w:val="both"/>
    </w:pPr>
    <w:rPr>
      <w:rFonts w:ascii="Arial" w:eastAsia="Times New Roman" w:hAnsi="Arial" w:cs="Arial"/>
      <w:color w:val="auto"/>
      <w:sz w:val="24"/>
      <w:szCs w:val="24"/>
      <w:lang w:eastAsia="sl-SI"/>
    </w:rPr>
  </w:style>
  <w:style w:type="character" w:customStyle="1" w:styleId="FontStyle31">
    <w:name w:val="Font Style31"/>
    <w:uiPriority w:val="99"/>
    <w:rsid w:val="00196BCE"/>
    <w:rPr>
      <w:rFonts w:ascii="Arial" w:hAnsi="Arial" w:cs="Arial"/>
      <w:b/>
      <w:bCs/>
      <w:sz w:val="18"/>
      <w:szCs w:val="18"/>
    </w:rPr>
  </w:style>
  <w:style w:type="table" w:customStyle="1" w:styleId="Tabelamrea2">
    <w:name w:val="Tabela – mreža2"/>
    <w:basedOn w:val="Navadnatabela"/>
    <w:next w:val="Tabelamrea"/>
    <w:uiPriority w:val="59"/>
    <w:rsid w:val="00196B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avaden"/>
    <w:next w:val="Navaden"/>
    <w:uiPriority w:val="99"/>
    <w:rsid w:val="00196BCE"/>
    <w:pPr>
      <w:autoSpaceDE w:val="0"/>
      <w:autoSpaceDN w:val="0"/>
      <w:adjustRightInd w:val="0"/>
      <w:spacing w:after="0" w:line="171" w:lineRule="atLeast"/>
    </w:pPr>
    <w:rPr>
      <w:rFonts w:ascii="Arial" w:eastAsia="Times New Roman" w:hAnsi="Arial" w:cs="Arial"/>
      <w:color w:val="auto"/>
      <w:sz w:val="24"/>
      <w:szCs w:val="24"/>
      <w:lang w:eastAsia="sl-SI"/>
    </w:rPr>
  </w:style>
  <w:style w:type="paragraph" w:customStyle="1" w:styleId="tbl-norm">
    <w:name w:val="tbl-norm"/>
    <w:basedOn w:val="Navaden"/>
    <w:rsid w:val="00196BCE"/>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table" w:customStyle="1" w:styleId="Tabelamrea3">
    <w:name w:val="Tabela – mreža3"/>
    <w:basedOn w:val="Navadnatabela"/>
    <w:next w:val="Tabelamrea"/>
    <w:uiPriority w:val="59"/>
    <w:rsid w:val="00196BC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7-01-5473" TargetMode="External"/><Relationship Id="rId18" Type="http://schemas.openxmlformats.org/officeDocument/2006/relationships/hyperlink" Target="http://www.uradni-list.si/1/objava.jsp?sop=2015-01-4118" TargetMode="External"/><Relationship Id="rId3" Type="http://schemas.openxmlformats.org/officeDocument/2006/relationships/settings" Target="settings.xml"/><Relationship Id="rId21" Type="http://schemas.openxmlformats.org/officeDocument/2006/relationships/hyperlink" Target="http://www.uradni-list.si/1/objava.jsp?sop=2018-01-2949" TargetMode="External"/><Relationship Id="rId7" Type="http://schemas.openxmlformats.org/officeDocument/2006/relationships/header" Target="header1.xml"/><Relationship Id="rId12" Type="http://schemas.openxmlformats.org/officeDocument/2006/relationships/hyperlink" Target="http://www.uradni-list.si/1/objava.jsp?sop=2006-01-4543" TargetMode="External"/><Relationship Id="rId17" Type="http://schemas.openxmlformats.org/officeDocument/2006/relationships/hyperlink" Target="http://www.uradni-list.si/1/objava.jsp?sop=2015-01-23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4-01-0659" TargetMode="External"/><Relationship Id="rId20" Type="http://schemas.openxmlformats.org/officeDocument/2006/relationships/hyperlink" Target="http://www.uradni-list.si/1/objava.jsp?sop=2017-01-19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37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1-21-3054"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www.uradni-list.si/1/objava.jsp?sop=2016-21-013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radni-list.si/1/objava.jsp?sop=2011-01-3043" TargetMode="External"/><Relationship Id="rId22" Type="http://schemas.openxmlformats.org/officeDocument/2006/relationships/hyperlink" Target="http://www.uradni-list.si/1/objava.jsp?sop=2018-01-339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6322</Words>
  <Characters>36037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2018-12-12T12:12:00Z</dcterms:created>
  <dcterms:modified xsi:type="dcterms:W3CDTF">2018-12-12T12:13:00Z</dcterms:modified>
</cp:coreProperties>
</file>